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07" w:rsidRPr="00421D59" w:rsidRDefault="000E5307" w:rsidP="003A0F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0E5307" w:rsidRPr="00421D59" w:rsidRDefault="000E5307" w:rsidP="003A0F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№2 г. Малоярославца</w:t>
      </w:r>
    </w:p>
    <w:p w:rsidR="000E5307" w:rsidRDefault="000E5307" w:rsidP="003A0F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D59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А. Н. Радищева </w:t>
      </w:r>
      <w:bookmarkStart w:id="0" w:name="_GoBack"/>
      <w:bookmarkEnd w:id="0"/>
    </w:p>
    <w:p w:rsidR="000E5307" w:rsidRPr="000E5307" w:rsidRDefault="000E5307" w:rsidP="000E5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307" w:rsidRDefault="000E5307" w:rsidP="000E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307" w:rsidRDefault="000E5307" w:rsidP="000E530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307" w:rsidRPr="00421D59" w:rsidRDefault="000E5307" w:rsidP="000E530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21D59">
        <w:rPr>
          <w:rFonts w:ascii="Times New Roman" w:eastAsia="Times New Roman" w:hAnsi="Times New Roman" w:cs="Times New Roman"/>
          <w:b/>
          <w:sz w:val="44"/>
          <w:szCs w:val="44"/>
        </w:rPr>
        <w:t>Рабочая программа</w:t>
      </w:r>
    </w:p>
    <w:p w:rsidR="000E5307" w:rsidRPr="00A8433C" w:rsidRDefault="003A0F57" w:rsidP="000E5307">
      <w:pPr>
        <w:tabs>
          <w:tab w:val="left" w:pos="15168"/>
          <w:tab w:val="left" w:pos="15309"/>
        </w:tabs>
        <w:ind w:left="1134" w:right="7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0E5307" w:rsidRPr="00A8433C" w:rsidRDefault="000E5307" w:rsidP="000E5307">
      <w:pPr>
        <w:tabs>
          <w:tab w:val="left" w:pos="15168"/>
          <w:tab w:val="left" w:pos="15309"/>
        </w:tabs>
        <w:ind w:left="1134" w:right="70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33C">
        <w:rPr>
          <w:rFonts w:ascii="Times New Roman" w:hAnsi="Times New Roman" w:cs="Times New Roman"/>
          <w:b/>
          <w:sz w:val="32"/>
          <w:szCs w:val="32"/>
        </w:rPr>
        <w:t>«В мире слов»</w:t>
      </w:r>
    </w:p>
    <w:p w:rsidR="000E5307" w:rsidRPr="00A8433C" w:rsidRDefault="000E5307" w:rsidP="000E5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33C">
        <w:rPr>
          <w:rFonts w:ascii="Times New Roman" w:hAnsi="Times New Roman" w:cs="Times New Roman"/>
          <w:b/>
          <w:sz w:val="32"/>
          <w:szCs w:val="32"/>
        </w:rPr>
        <w:t>2 класса</w:t>
      </w:r>
    </w:p>
    <w:p w:rsidR="000E5307" w:rsidRPr="00A8433C" w:rsidRDefault="000E5307" w:rsidP="000E5307">
      <w:pPr>
        <w:jc w:val="center"/>
        <w:rPr>
          <w:rFonts w:ascii="Times New Roman" w:hAnsi="Times New Roman" w:cs="Times New Roman"/>
          <w:sz w:val="32"/>
          <w:szCs w:val="32"/>
        </w:rPr>
      </w:pPr>
      <w:r w:rsidRPr="00A8433C">
        <w:rPr>
          <w:rFonts w:ascii="Times New Roman" w:hAnsi="Times New Roman" w:cs="Times New Roman"/>
          <w:sz w:val="32"/>
          <w:szCs w:val="32"/>
        </w:rPr>
        <w:t>учителя начальных классов</w:t>
      </w:r>
    </w:p>
    <w:p w:rsidR="000E5307" w:rsidRPr="00A8433C" w:rsidRDefault="000E5307" w:rsidP="000E53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8433C">
        <w:rPr>
          <w:rFonts w:ascii="Times New Roman" w:hAnsi="Times New Roman" w:cs="Times New Roman"/>
          <w:sz w:val="32"/>
          <w:szCs w:val="32"/>
        </w:rPr>
        <w:t>Кондаковой</w:t>
      </w:r>
      <w:proofErr w:type="spellEnd"/>
      <w:r w:rsidRPr="00A8433C">
        <w:rPr>
          <w:rFonts w:ascii="Times New Roman" w:hAnsi="Times New Roman" w:cs="Times New Roman"/>
          <w:sz w:val="32"/>
          <w:szCs w:val="32"/>
        </w:rPr>
        <w:t xml:space="preserve"> Ларисы Васильевны</w:t>
      </w:r>
    </w:p>
    <w:p w:rsidR="000E5307" w:rsidRDefault="000E5307" w:rsidP="000E5307">
      <w:pPr>
        <w:tabs>
          <w:tab w:val="left" w:pos="15168"/>
          <w:tab w:val="left" w:pos="15309"/>
        </w:tabs>
        <w:ind w:left="1134" w:right="707"/>
        <w:jc w:val="center"/>
        <w:rPr>
          <w:sz w:val="28"/>
          <w:szCs w:val="28"/>
        </w:rPr>
      </w:pPr>
    </w:p>
    <w:p w:rsidR="000E5307" w:rsidRDefault="000E5307" w:rsidP="000E5307">
      <w:pPr>
        <w:spacing w:line="240" w:lineRule="auto"/>
      </w:pPr>
    </w:p>
    <w:p w:rsidR="000E5307" w:rsidRDefault="000E5307" w:rsidP="000E5307">
      <w:pPr>
        <w:spacing w:line="240" w:lineRule="auto"/>
      </w:pPr>
    </w:p>
    <w:p w:rsidR="003A0F57" w:rsidRDefault="003A0F5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57" w:rsidRDefault="003A0F5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307" w:rsidRPr="00421D59" w:rsidRDefault="000E530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421D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307" w:rsidRPr="009E580A" w:rsidRDefault="000E5307" w:rsidP="000E53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59">
        <w:rPr>
          <w:rFonts w:ascii="Times New Roman" w:hAnsi="Times New Roman" w:cs="Times New Roman"/>
          <w:b/>
          <w:sz w:val="28"/>
          <w:szCs w:val="28"/>
        </w:rPr>
        <w:t>г. Малоярославец</w:t>
      </w:r>
    </w:p>
    <w:p w:rsidR="003A0F57" w:rsidRDefault="003A0F57" w:rsidP="003A0F5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F46" w:rsidRDefault="003A0F57" w:rsidP="003A0F5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652F46" w:rsidRPr="00BB2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3A0F57" w:rsidRPr="00BB2366" w:rsidRDefault="003A0F57" w:rsidP="003A0F5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6DD" w:rsidRPr="00BB2366" w:rsidRDefault="00BB2366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1A36DD"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кружковой работе </w:t>
      </w:r>
      <w:r w:rsidRPr="00DC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мире слов</w:t>
      </w:r>
      <w:r w:rsidR="001A36DD" w:rsidRPr="00DC1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A36DD"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на основе:</w:t>
      </w:r>
    </w:p>
    <w:p w:rsidR="001A36DD" w:rsidRPr="00BB2366" w:rsidRDefault="001A36DD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комплекса учебно-развивающих пособий курса «Русский язык» для начально</w:t>
      </w:r>
      <w:r w:rsid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школы</w:t>
      </w: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Учитесь грамотно писать».</w:t>
      </w:r>
    </w:p>
    <w:p w:rsidR="00104223" w:rsidRPr="00BB2366" w:rsidRDefault="001A36DD" w:rsidP="00C359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авторскому пособию Л.И.</w:t>
      </w:r>
      <w:r w:rsid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Тикунова</w:t>
      </w:r>
      <w:proofErr w:type="spellEnd"/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М.Н.</w:t>
      </w:r>
      <w:r w:rsid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Корепанова «Школа грамотеев. Русски</w:t>
      </w:r>
      <w:r w:rsid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язык. Задания и упражнения» М.</w:t>
      </w:r>
      <w:r w:rsidR="0018707B"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РОСТкнига,2010.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</w:t>
      </w: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в результате решения ряда взаимосвязанных между собой </w:t>
      </w:r>
      <w:r w:rsidRPr="00BB2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интереса к русскому языку как к учебному предмету; 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потребности у учащихся к самостоятельной работе над познанием родного языка; 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общего языкового развития учащихся; 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и развитию у учащихся разносторонних интересов, культуры мышления; 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смекалки и сообразительности. </w:t>
      </w:r>
    </w:p>
    <w:p w:rsidR="00652F46" w:rsidRPr="00BB2366" w:rsidRDefault="00652F46" w:rsidP="00C35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школьников к самостоятельной исследовательской работе. </w:t>
      </w:r>
    </w:p>
    <w:p w:rsidR="00652F46" w:rsidRPr="00BB2366" w:rsidRDefault="00DD15E9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="00652F46"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классных занятий, на внеклассных учащиеся мало пишут и много говорят.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разнообразные виды работ: игры и игровые элементы, дидактический и раздаточный материал, пословицы и поговорки, считалки, рифмовки, ребусы, кроссворды, головоломки, сказки.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652F46" w:rsidRPr="00BB2366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игровая; </w:t>
      </w:r>
    </w:p>
    <w:p w:rsidR="00652F46" w:rsidRPr="00BB2366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теоретическая; </w:t>
      </w:r>
    </w:p>
    <w:p w:rsidR="00652F46" w:rsidRPr="00BB2366" w:rsidRDefault="00652F46" w:rsidP="00C359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практическая. 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="00DD15E9"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 w:rsidR="004B3DE6"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D15E9"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BB2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Занятия проводятся 1 раз в неделю по 45 минут.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реализации программы </w:t>
      </w:r>
      <w:r w:rsidR="00DD15E9"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кружка</w:t>
      </w: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2F46" w:rsidRPr="00BB2366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подготовительный; </w:t>
      </w:r>
    </w:p>
    <w:p w:rsidR="00652F46" w:rsidRPr="00BB2366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реализация (план прилагается); </w:t>
      </w:r>
    </w:p>
    <w:p w:rsidR="00652F46" w:rsidRPr="00BB2366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эффективности; </w:t>
      </w:r>
    </w:p>
    <w:p w:rsidR="00652F46" w:rsidRPr="00BB2366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в соответствии с анализом эффективности; </w:t>
      </w:r>
    </w:p>
    <w:p w:rsidR="00652F46" w:rsidRPr="00BB2366" w:rsidRDefault="00652F46" w:rsidP="00C359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использование в школе. </w:t>
      </w:r>
    </w:p>
    <w:p w:rsidR="00652F46" w:rsidRPr="00BB2366" w:rsidRDefault="00652F46" w:rsidP="00C359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эффективности программы</w:t>
      </w:r>
      <w:r w:rsidR="00DD15E9"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кружка</w:t>
      </w: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2F46" w:rsidRPr="00BB2366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диагностический метод (анкетирование детей в начале и в конце); </w:t>
      </w:r>
    </w:p>
    <w:p w:rsidR="00652F46" w:rsidRPr="00BB2366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занятий</w:t>
      </w:r>
      <w:proofErr w:type="gramEnd"/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по плану; </w:t>
      </w:r>
    </w:p>
    <w:p w:rsidR="00652F46" w:rsidRPr="00BB2366" w:rsidRDefault="00652F46" w:rsidP="00C359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рекомендаций. </w:t>
      </w:r>
    </w:p>
    <w:p w:rsidR="00E202C2" w:rsidRPr="00BB2366" w:rsidRDefault="00E202C2" w:rsidP="00E2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C2" w:rsidRPr="00BB2366" w:rsidRDefault="00E202C2" w:rsidP="00E2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2C2" w:rsidRDefault="00E202C2" w:rsidP="00E2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57" w:rsidRPr="00BB2366" w:rsidRDefault="003A0F57" w:rsidP="00E2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FC" w:rsidRPr="00BB2366" w:rsidRDefault="00C359FC" w:rsidP="00C359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FC" w:rsidRPr="00BB2366" w:rsidRDefault="00C359FC" w:rsidP="00C3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3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Универсальные учебные действия. 2 класс.</w:t>
      </w:r>
    </w:p>
    <w:p w:rsidR="00C359FC" w:rsidRPr="00BB2366" w:rsidRDefault="00C359FC" w:rsidP="00C3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«В мире слов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следующие умения:</w:t>
      </w:r>
    </w:p>
    <w:p w:rsidR="00C359FC" w:rsidRPr="00BB2366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C359FC" w:rsidRPr="00BB2366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«проживать»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выражать свои эмоции;</w:t>
      </w:r>
    </w:p>
    <w:p w:rsidR="00C359FC" w:rsidRPr="00BB2366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C359FC" w:rsidRPr="00BB2366" w:rsidRDefault="00C359FC" w:rsidP="00C359FC">
      <w:pPr>
        <w:numPr>
          <w:ilvl w:val="0"/>
          <w:numId w:val="7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обращать внимание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359FC" w:rsidRPr="00BB2366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учебника.</w:t>
      </w: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«В мире слов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универсальных учебных действий (УУД).</w:t>
      </w: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C359FC" w:rsidRPr="00BB2366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деятельности на занятиях с помощью учителя;</w:t>
      </w:r>
    </w:p>
    <w:p w:rsidR="00C359FC" w:rsidRPr="00BB2366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проговаривать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действий;</w:t>
      </w:r>
    </w:p>
    <w:p w:rsidR="00C359FC" w:rsidRPr="00BB2366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 учебника;</w:t>
      </w:r>
    </w:p>
    <w:p w:rsidR="00C359FC" w:rsidRPr="00BB2366" w:rsidRDefault="00C359FC" w:rsidP="00C359FC">
      <w:pPr>
        <w:numPr>
          <w:ilvl w:val="0"/>
          <w:numId w:val="8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C359FC" w:rsidRPr="00BB2366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проблемно-диалогическая технология.</w:t>
      </w: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C359FC" w:rsidRPr="00BB2366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учебнике (на развороте, в оглавлении, в условных обозначениях); в словаре;</w:t>
      </w:r>
    </w:p>
    <w:p w:rsidR="00C359FC" w:rsidRPr="00BB2366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C359FC" w:rsidRPr="00BB2366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C359FC" w:rsidRPr="00BB2366" w:rsidRDefault="00C359FC" w:rsidP="00C359FC">
      <w:pPr>
        <w:numPr>
          <w:ilvl w:val="0"/>
          <w:numId w:val="9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тексты.</w:t>
      </w:r>
    </w:p>
    <w:p w:rsidR="00C359FC" w:rsidRPr="00BB2366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</w:p>
    <w:p w:rsidR="00C359FC" w:rsidRPr="00BB2366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C359FC" w:rsidRPr="00BB2366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C359FC" w:rsidRPr="00BB2366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 читать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C359FC" w:rsidRPr="00BB2366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C359FC" w:rsidRPr="00BB2366" w:rsidRDefault="00C359FC" w:rsidP="00C359FC">
      <w:pPr>
        <w:numPr>
          <w:ilvl w:val="0"/>
          <w:numId w:val="10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паре, группе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C359FC" w:rsidRPr="00BB2366" w:rsidRDefault="00C359FC" w:rsidP="00C359FC">
      <w:pPr>
        <w:spacing w:before="150" w:after="15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359FC" w:rsidRPr="00BB2366" w:rsidRDefault="00C359FC" w:rsidP="00C359FC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«В мире слов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сформированность следующих умений: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на слух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тексты в исполнении учителя, учащихся;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правильно, выразительно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целыми словами;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заглавия текста;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подходящее заглавие из данных; самостоятельно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делить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 на части,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звуки в слове,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на слоги,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ударение,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 и безударные слоги;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на части для переноса;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буквенный анализ слов и соотносить количество звуков и букв в доступных двусложных словах;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списывать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слова, предложения, текст, проверять написанное, сравнивая с образцом;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опасные места в словах, видеть в словах изученные орфограммы;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графически объяснять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написаний в словах с изученными орфограммами;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исправлять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орфографические ошибки на изученные правила;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корень в группе однокоренных слов,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словах изученные суффиксы и приставки, образовывать слова с помощью этих суффиксов и приставок;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самостоятельно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однокоренные слова;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обращать внимание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употребления слов;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ставить вопросы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словам в предложении; видеть слова, называющие, о ком или о чём говорится в предложении и что говорится;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из слов, предложения на заданную тему;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предполагать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заглавию, иллюстрации и ключевым словам содержание текста;</w:t>
      </w:r>
      <w:r w:rsid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отвечать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учителя по ходу чтения и на вопросы ко всему тексту после его чтения; </w:t>
      </w: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подходящее заглавие к тексту из ряда данных;</w:t>
      </w:r>
    </w:p>
    <w:p w:rsidR="00C359FC" w:rsidRPr="00BB2366" w:rsidRDefault="00C359FC" w:rsidP="00C359FC">
      <w:pPr>
        <w:numPr>
          <w:ilvl w:val="0"/>
          <w:numId w:val="11"/>
        </w:numPr>
        <w:spacing w:after="0" w:line="240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BB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небольшой текст (4–5 предложений) по картинке или на заданную тему с помощью учителя и записывать его.</w:t>
      </w:r>
    </w:p>
    <w:p w:rsidR="00C359FC" w:rsidRPr="00BB2366" w:rsidRDefault="00C359FC" w:rsidP="00C359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FC" w:rsidRPr="00BB2366" w:rsidRDefault="00C359FC" w:rsidP="00C359F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9FC" w:rsidRPr="00BB2366" w:rsidRDefault="00C359FC" w:rsidP="003A0252">
      <w:pPr>
        <w:spacing w:before="100" w:beforeAutospacing="1" w:after="79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02C2" w:rsidRDefault="00E202C2" w:rsidP="00E202C2">
      <w:pPr>
        <w:spacing w:before="100" w:beforeAutospacing="1" w:after="79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C01" w:rsidRDefault="00C10C01" w:rsidP="00E202C2">
      <w:pPr>
        <w:spacing w:before="100" w:beforeAutospacing="1" w:after="79" w:line="240" w:lineRule="auto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eastAsia="ru-RU"/>
        </w:rPr>
      </w:pPr>
    </w:p>
    <w:p w:rsidR="00652F46" w:rsidRPr="00C10C01" w:rsidRDefault="00652F46" w:rsidP="00BF6AEB">
      <w:pPr>
        <w:spacing w:before="100" w:beforeAutospacing="1" w:after="79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</w:t>
      </w:r>
    </w:p>
    <w:p w:rsidR="00652F46" w:rsidRDefault="00652F46" w:rsidP="00BF6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</w:t>
      </w:r>
      <w:r w:rsidR="00DD15E9"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кружка</w:t>
      </w:r>
      <w:r w:rsidR="00C10C01"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10C01"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слов</w:t>
      </w:r>
      <w:r w:rsidR="0051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4CC7"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1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«А»</w:t>
      </w:r>
      <w:r w:rsidRPr="00C10C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BF6AEB" w:rsidRPr="00F256A0" w:rsidRDefault="00BF6AEB" w:rsidP="00BF6AEB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56A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уплотнение на 1 ч.  из-за особенностей рабочего календаря </w:t>
      </w:r>
    </w:p>
    <w:p w:rsidR="00BF6AEB" w:rsidRPr="00F256A0" w:rsidRDefault="00BF6AEB" w:rsidP="00BF6AEB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256A0">
        <w:rPr>
          <w:rFonts w:ascii="Times New Roman" w:hAnsi="Times New Roman" w:cs="Times New Roman"/>
          <w:b/>
          <w:bCs/>
          <w:caps/>
          <w:sz w:val="24"/>
          <w:szCs w:val="24"/>
        </w:rPr>
        <w:t>на 2022– 2023 учебный год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(33 часа)</w:t>
      </w:r>
    </w:p>
    <w:p w:rsidR="00BF6AEB" w:rsidRPr="00C10C01" w:rsidRDefault="00BF6AEB" w:rsidP="00652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741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2826"/>
        <w:gridCol w:w="1811"/>
        <w:gridCol w:w="1537"/>
        <w:gridCol w:w="1517"/>
        <w:gridCol w:w="2322"/>
        <w:gridCol w:w="3147"/>
      </w:tblGrid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C10C01" w:rsidRDefault="00505F0A" w:rsidP="0065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C10C01" w:rsidRDefault="00505F0A" w:rsidP="00652F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виды работ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C10C01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C10C01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C10C01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C10C01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C10C01" w:rsidRDefault="00505F0A" w:rsidP="00DD1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B2366" w:rsidRPr="00BB2366" w:rsidTr="00337A5F">
        <w:trPr>
          <w:trHeight w:val="1951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 “Фонетика”.</w:t>
            </w:r>
            <w:r w:rsidR="00D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3E0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«Подскажи словечко».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</w:t>
            </w:r>
            <w:r w:rsidR="00D3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B70EAB" w:rsidRPr="00B70EAB" w:rsidRDefault="00B70EAB" w:rsidP="007B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чет.</w:t>
            </w:r>
          </w:p>
          <w:p w:rsidR="007B3459" w:rsidRPr="00BB2366" w:rsidRDefault="007B3459" w:rsidP="007B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505F0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Уточнение понятия «гласные и согласные звуки и буквы, их обозначающие». Звуковой и буквенный состав слов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="00C366EC">
              <w:rPr>
                <w:rFonts w:ascii="Times New Roman" w:hAnsi="Times New Roman" w:cs="Times New Roman"/>
                <w:sz w:val="24"/>
                <w:szCs w:val="24"/>
              </w:rPr>
              <w:t xml:space="preserve">минимум понятий о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звуках.</w:t>
            </w:r>
          </w:p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анализирова</w:t>
            </w:r>
            <w:r w:rsidR="00C366EC">
              <w:rPr>
                <w:rFonts w:ascii="Times New Roman" w:hAnsi="Times New Roman" w:cs="Times New Roman"/>
                <w:sz w:val="24"/>
                <w:szCs w:val="24"/>
              </w:rPr>
              <w:t xml:space="preserve">ть звуковой состав; выделять в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словах звуки</w:t>
            </w:r>
          </w:p>
        </w:tc>
      </w:tr>
      <w:tr w:rsidR="00BB2366" w:rsidRPr="00BB2366" w:rsidTr="00337A5F">
        <w:trPr>
          <w:trHeight w:val="1769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BB2366" w:rsidRDefault="000A5096" w:rsidP="00A6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твердых и мягких согласных звуков в словах. </w:t>
            </w:r>
            <w:r w:rsidR="00A62668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подбирать рифмы. Игра «Доскажи словечко».</w:t>
            </w:r>
          </w:p>
          <w:p w:rsidR="00505F0A" w:rsidRPr="00BB2366" w:rsidRDefault="00505F0A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505F0A" w:rsidP="00002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Отработка навыка нахождения гласных букв, обозначающих мягкость и твердос</w:t>
            </w:r>
            <w:r w:rsidR="0070547D">
              <w:rPr>
                <w:rFonts w:ascii="Times New Roman" w:hAnsi="Times New Roman" w:cs="Times New Roman"/>
                <w:sz w:val="24"/>
                <w:szCs w:val="24"/>
              </w:rPr>
              <w:t xml:space="preserve">ть согласных звуков на письме;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нахождение согласных звук</w:t>
            </w:r>
            <w:r w:rsidR="0070547D">
              <w:rPr>
                <w:rFonts w:ascii="Times New Roman" w:hAnsi="Times New Roman" w:cs="Times New Roman"/>
                <w:sz w:val="24"/>
                <w:szCs w:val="24"/>
              </w:rPr>
              <w:t xml:space="preserve">ов. Упражнение в письме букв и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="0094101A">
              <w:rPr>
                <w:rFonts w:ascii="Times New Roman" w:hAnsi="Times New Roman" w:cs="Times New Roman"/>
                <w:sz w:val="24"/>
                <w:szCs w:val="24"/>
              </w:rPr>
              <w:t xml:space="preserve">минимум понятий о гласных и согласных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звуках.</w:t>
            </w:r>
          </w:p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анализировать звуковой состав;</w:t>
            </w:r>
            <w:r w:rsidR="0094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47D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словах звуки</w:t>
            </w:r>
          </w:p>
        </w:tc>
      </w:tr>
      <w:tr w:rsidR="00BB2366" w:rsidRPr="00BB2366" w:rsidTr="00337A5F">
        <w:trPr>
          <w:trHeight w:val="1272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звуки. Тест на развитие слухового внимания.</w:t>
            </w:r>
          </w:p>
          <w:p w:rsidR="00A62668" w:rsidRPr="00BB2366" w:rsidRDefault="00A62668" w:rsidP="00A6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Эмоции. Слова помощники.</w:t>
            </w:r>
          </w:p>
          <w:p w:rsidR="00A62668" w:rsidRPr="00BB2366" w:rsidRDefault="00A62668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2458D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понятия </w:t>
            </w:r>
            <w:r w:rsidR="00505F0A" w:rsidRPr="00BB2366">
              <w:rPr>
                <w:rFonts w:ascii="Times New Roman" w:hAnsi="Times New Roman" w:cs="Times New Roman"/>
                <w:sz w:val="24"/>
                <w:szCs w:val="24"/>
              </w:rPr>
              <w:t>согласных звуков и букв, их обозначающих. Упражнение в списывании текстов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о признаках согласных звуков и их классификации.</w:t>
            </w:r>
          </w:p>
          <w:p w:rsidR="00505F0A" w:rsidRPr="00BB2366" w:rsidRDefault="00505F0A" w:rsidP="0082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списывать с печатного и прописного текстов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BB2366" w:rsidRDefault="000A5096" w:rsidP="00A6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“двойняшки”. Игра “Найди пару”.</w:t>
            </w:r>
            <w:r w:rsidR="00A62668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по картинке. Игра «Закончи предложение».</w:t>
            </w:r>
          </w:p>
          <w:p w:rsidR="00505F0A" w:rsidRPr="00BB2366" w:rsidRDefault="00505F0A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505F0A" w:rsidP="00A5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Систематизация понятий «звук» и «буква». Уточнение понятий звонкие и глухие согласные. Упражнение в списывании текста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505F0A" w:rsidP="00F32ED2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 классификацию звуков. </w:t>
            </w:r>
          </w:p>
          <w:p w:rsidR="00505F0A" w:rsidRPr="00BB2366" w:rsidRDefault="00505F0A" w:rsidP="00F32ED2">
            <w:pPr>
              <w:autoSpaceDE w:val="0"/>
              <w:autoSpaceDN w:val="0"/>
              <w:adjustRightInd w:val="0"/>
              <w:spacing w:after="0" w:line="19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05F0A" w:rsidRPr="00BB2366" w:rsidRDefault="00505F0A" w:rsidP="00F32ED2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звукобуквенный анализ слов; оформлять предложения на письме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50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“одиночки”. Почему они так называются.</w:t>
            </w:r>
            <w:r w:rsidR="002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3E0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«Подскажи словечко»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505F0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505F0A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</w:p>
          <w:p w:rsidR="00505F0A" w:rsidRPr="00BB2366" w:rsidRDefault="00505F0A" w:rsidP="0082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называть звуки, из которых состоит слово (гласные: ударные, безударные; согласные: звонкие, глухие, парные, непарные, твердые, мягкие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F32ED2" w:rsidP="0030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  <w:r w:rsidR="00E608DF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="00E608DF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08DF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буквенный разбор слов.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“Интересные буквы и звуки”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E48EE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Звуки гласные и согласные; буквы, их обозначающие. Различение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звонких и глухих, мягких и твердых, парных и непарных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E48EE" w:rsidRPr="00BB2366" w:rsidRDefault="003E48EE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505F0A" w:rsidRPr="00BB2366" w:rsidRDefault="003E48EE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звуки, из которых состоит слово (гласные: ударные, безударные;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согласные: звонкие, глухие, парные, непарные, твердые, мягкие</w:t>
            </w:r>
            <w:r w:rsidR="002458D0">
              <w:rPr>
                <w:rFonts w:ascii="Times New Roman" w:hAnsi="Times New Roman" w:cs="Times New Roman"/>
                <w:sz w:val="24"/>
                <w:szCs w:val="24"/>
              </w:rPr>
              <w:t xml:space="preserve">, выполнять </w:t>
            </w:r>
            <w:proofErr w:type="spellStart"/>
            <w:r w:rsidR="002458D0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2458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071CF" w:rsidRPr="00BB2366">
              <w:rPr>
                <w:rFonts w:ascii="Times New Roman" w:hAnsi="Times New Roman" w:cs="Times New Roman"/>
                <w:sz w:val="24"/>
                <w:szCs w:val="24"/>
              </w:rPr>
              <w:t>буквенный разбор слов.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F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F32ED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2458D0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5096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домино”.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0774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821A53" w:rsidRPr="00BB2366" w:rsidRDefault="00821A53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гласных. Развитие умений писать слова с изученной орфограммой</w:t>
            </w:r>
          </w:p>
          <w:p w:rsidR="00505F0A" w:rsidRPr="00BB2366" w:rsidRDefault="00821A53" w:rsidP="0082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подборе проверочных слов.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821A53" w:rsidP="003E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согласно правилу; графически объяснять выбор написаний в словах с изученными орфограммами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ED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CE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согласные. И</w:t>
            </w:r>
            <w:r w:rsidR="0024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“Волшебный клубок орфограмм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505F0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B345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97B69" w:rsidRPr="00BB2366" w:rsidRDefault="00097B69" w:rsidP="00097B6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правил написания буквосочетаний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-ща</w:t>
            </w:r>
            <w:proofErr w:type="gram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, чу-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чк-чн</w:t>
            </w:r>
            <w:proofErr w:type="spellEnd"/>
          </w:p>
          <w:p w:rsidR="00505F0A" w:rsidRPr="00BB2366" w:rsidRDefault="00097B69" w:rsidP="0009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097B69" w:rsidP="00CE5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буквосочетания: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ши,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ча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ща, чу,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щу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чк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чн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нч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нщ</w:t>
            </w:r>
            <w:proofErr w:type="spellEnd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щн</w:t>
            </w:r>
            <w:proofErr w:type="spellEnd"/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Default="0046162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чет.</w:t>
            </w:r>
          </w:p>
          <w:p w:rsidR="00461622" w:rsidRPr="00461622" w:rsidRDefault="0046162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2458D0" w:rsidP="00C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C01948" w:rsidRPr="00BB2366">
              <w:rPr>
                <w:rFonts w:ascii="Times New Roman" w:hAnsi="Times New Roman" w:cs="Times New Roman"/>
                <w:sz w:val="24"/>
                <w:szCs w:val="24"/>
              </w:rPr>
              <w:t>русского алфавита.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C01948" w:rsidRPr="00BB2366" w:rsidRDefault="00C01948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составлять азбуку из письменных букв, располагать слова – названия животных в алфавитном порядке.</w:t>
            </w: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речевые и неречевые звуки.</w:t>
            </w:r>
          </w:p>
          <w:p w:rsidR="00C01948" w:rsidRPr="00BB2366" w:rsidRDefault="00C01948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505F0A" w:rsidRPr="00BB2366" w:rsidRDefault="00C01948" w:rsidP="0082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составлять текст с опорой на рисунки;</w:t>
            </w:r>
          </w:p>
        </w:tc>
      </w:tr>
      <w:tr w:rsidR="00BB2366" w:rsidRPr="00BB2366" w:rsidTr="00337A5F">
        <w:trPr>
          <w:trHeight w:val="303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F3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3FC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ED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62668" w:rsidRPr="00BB2366" w:rsidRDefault="00505F0A" w:rsidP="00A6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предложения в общении. </w:t>
            </w:r>
            <w:r w:rsidR="00C01948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</w:t>
            </w:r>
            <w:r w:rsidR="00A62668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в речи предлогов. Составление предложений по картинке.</w:t>
            </w:r>
          </w:p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097B69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46162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C01948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Уточнение понятий «предлог», «предложение».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F32ED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предлоги и какова их функция; признаки предложения.</w:t>
            </w:r>
          </w:p>
        </w:tc>
      </w:tr>
      <w:tr w:rsidR="00BB2366" w:rsidRPr="00BB2366" w:rsidTr="00337A5F">
        <w:trPr>
          <w:trHeight w:val="1658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0A5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156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головоломки. Технология составление головоломок.</w:t>
            </w:r>
            <w:r w:rsidR="0018707B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Шарады.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46162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F32ED2" w:rsidP="0050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головоломок.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857245" w:rsidP="004841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головоломки, шарады.</w:t>
            </w:r>
          </w:p>
        </w:tc>
      </w:tr>
      <w:tr w:rsidR="00BB2366" w:rsidRPr="00BB2366" w:rsidTr="00337A5F">
        <w:trPr>
          <w:trHeight w:val="2200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E4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Игра “Собери слово”. Перенос слов. Правила переноса.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F46C10" w:rsidRPr="00BB2366" w:rsidRDefault="00F46C10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F0A" w:rsidRPr="00BB2366" w:rsidRDefault="00F46C10" w:rsidP="00F46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D2C9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46162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097B69" w:rsidRPr="00BB2366" w:rsidRDefault="00505F0A" w:rsidP="00097B6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деления слов на слоги.</w:t>
            </w:r>
          </w:p>
          <w:p w:rsidR="00505F0A" w:rsidRPr="00BB2366" w:rsidRDefault="00C01948" w:rsidP="0050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использованием понятий «перенос слов», «знак переноса»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2458D0" w:rsidRDefault="00505F0A" w:rsidP="00484156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="00245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слоги;</w:t>
            </w:r>
            <w:r w:rsidR="0024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понимать и называть значение слова;</w:t>
            </w:r>
            <w:r w:rsidR="00245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прямые линии с нижним и верхним </w:t>
            </w:r>
            <w:proofErr w:type="spellStart"/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закруглениеманализировать</w:t>
            </w:r>
            <w:proofErr w:type="spellEnd"/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C01948" w:rsidP="0070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  <w:r w:rsidR="000A5096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071C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ребусов.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362751" w:rsidRDefault="007071CF" w:rsidP="0036275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="00362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 составлять ребусы.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18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Обсуждение смыслоразличительной функции ударения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21A53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C01948" w:rsidRPr="00BB2366" w:rsidRDefault="00857245" w:rsidP="00DD1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ударением в словах. </w:t>
            </w:r>
            <w:r w:rsidR="00C01948" w:rsidRPr="00BB2366">
              <w:rPr>
                <w:rFonts w:ascii="Times New Roman" w:hAnsi="Times New Roman" w:cs="Times New Roman"/>
                <w:sz w:val="24"/>
                <w:szCs w:val="24"/>
              </w:rPr>
              <w:t>Закрепление правила правописания безударных гласных в корне слова</w:t>
            </w:r>
          </w:p>
          <w:p w:rsidR="00505F0A" w:rsidRPr="00BB2366" w:rsidRDefault="0062073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857245" w:rsidP="00C0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36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A53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ударение в словах.</w:t>
            </w:r>
          </w:p>
        </w:tc>
      </w:tr>
      <w:tr w:rsidR="00BB2366" w:rsidRPr="00BB2366" w:rsidTr="00337A5F">
        <w:trPr>
          <w:trHeight w:val="151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3A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0A5096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над гласной может сделать букву ясной (безударные гласные в корне слова). Сопоставление звуковой и буквенной записи слов, отработка действия контроля.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D2C9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18707B" w:rsidP="002E713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Работа над ударением в словах.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E7131" w:rsidRPr="00BB2366" w:rsidRDefault="00C01948" w:rsidP="002E713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выделять безударный слог, сопоставлять гласные в ударном и безударном слогах проверочного и проверяемого слова</w:t>
            </w:r>
          </w:p>
          <w:p w:rsidR="00505F0A" w:rsidRPr="00BB2366" w:rsidRDefault="00505F0A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3A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156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4873BC" w:rsidP="00BA0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</w:t>
            </w:r>
            <w:r w:rsidR="003A02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 орфограмм” (безударная гласная в корне слова)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F46C1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8D2C9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18707B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правила правописания безударных гласных в корне слова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097B69" w:rsidP="0009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Уметь: </w:t>
            </w:r>
            <w:r w:rsidR="007D65D8"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безударный слог, сопоставлять гласные в ударном и безударном слогах проверочного и проверяемого слова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писать под диктовку, выполнять самопроверку, находить в словах орфограммы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безударные гласные.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Орфографический словарь – твой 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помощник.</w:t>
            </w:r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безударных гласных в корне слова.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484156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чет.</w:t>
            </w:r>
          </w:p>
          <w:p w:rsidR="00A95740" w:rsidRPr="00A95740" w:rsidRDefault="00A95740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7D65D8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ажнений с 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слов,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которых надо запомнить. Работа с орфографическим словарём.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097B69" w:rsidP="00097B6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написание словарных слов, с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пособы проверки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безударных гласных в корне слова</w:t>
            </w:r>
          </w:p>
          <w:p w:rsidR="007D65D8" w:rsidRPr="00BB2366" w:rsidRDefault="007D65D8" w:rsidP="00097B69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с орфографическим словарём.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BA0E9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F32ED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37A5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E48EE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«обозначение мягкости согласных звуков на письме с помощью буквы </w:t>
            </w:r>
            <w:r w:rsidRPr="00BB2366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3E48EE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Знать: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о различении согласных по твердости – мягкости; способах обозначения мягкости согласных</w:t>
            </w:r>
          </w:p>
        </w:tc>
      </w:tr>
      <w:tr w:rsidR="00BB2366" w:rsidRPr="00BB2366" w:rsidTr="00337A5F">
        <w:trPr>
          <w:trHeight w:val="205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2C9F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D2C9F" w:rsidRPr="00BB2366" w:rsidRDefault="008D2C9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  <w:vAlign w:val="center"/>
            <w:hideMark/>
          </w:tcPr>
          <w:p w:rsidR="008D2C9F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8D2C9F" w:rsidRPr="00BB2366" w:rsidRDefault="004873BC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</w:tcPr>
          <w:p w:rsidR="008D2C9F" w:rsidRPr="00BB2366" w:rsidRDefault="00F32ED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  <w:vAlign w:val="center"/>
          </w:tcPr>
          <w:p w:rsidR="008D2C9F" w:rsidRPr="00BB2366" w:rsidRDefault="00337A5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right w:val="outset" w:sz="6" w:space="0" w:color="auto"/>
            </w:tcBorders>
            <w:vAlign w:val="center"/>
          </w:tcPr>
          <w:p w:rsidR="008D2C9F" w:rsidRPr="00BB2366" w:rsidRDefault="007D65D8" w:rsidP="003E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ролью твёрдого знака.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7D65D8" w:rsidRPr="00BB2366" w:rsidRDefault="007D65D8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Знать: правила написания слов с твёрдым знаком.</w:t>
            </w:r>
          </w:p>
          <w:p w:rsidR="008D2C9F" w:rsidRPr="00BB2366" w:rsidRDefault="007D65D8" w:rsidP="00821A53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Уметь: писать слова с Твёрдым знаком.</w:t>
            </w:r>
          </w:p>
          <w:p w:rsidR="008D2C9F" w:rsidRPr="00BB2366" w:rsidRDefault="008D2C9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30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156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3A0252" w:rsidP="007D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 – слова 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предметным значением. Сказка «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в стране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E3765D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F32ED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37A5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7D65D8" w:rsidRPr="00BB2366" w:rsidRDefault="007D65D8" w:rsidP="007D6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существительное (значение и употребление). Различение имен существительных, отвечающих на вопросы </w:t>
            </w:r>
            <w:r w:rsidRPr="00BB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кто? что?</w:t>
            </w:r>
          </w:p>
          <w:p w:rsidR="00505F0A" w:rsidRPr="00BB2366" w:rsidRDefault="007D65D8" w:rsidP="007D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D65D8" w:rsidRPr="00BB2366" w:rsidRDefault="007D65D8" w:rsidP="007D65D8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словам-предметам. </w:t>
            </w:r>
          </w:p>
          <w:p w:rsidR="00505F0A" w:rsidRPr="00BB2366" w:rsidRDefault="007D65D8" w:rsidP="007D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слова, которые отвечают на вопрос </w:t>
            </w:r>
            <w:proofErr w:type="gramStart"/>
            <w:r w:rsidR="0048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кто?,</w:t>
            </w:r>
            <w:proofErr w:type="gramEnd"/>
            <w:r w:rsidR="004873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обозначают одушевленные предметы, а на вопрос </w:t>
            </w:r>
            <w:r w:rsidRPr="00BB23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что?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неодушевленные</w:t>
            </w:r>
          </w:p>
        </w:tc>
      </w:tr>
      <w:tr w:rsidR="00BB2366" w:rsidRPr="00BB2366" w:rsidTr="00337A5F">
        <w:trPr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5F0A" w:rsidRPr="00BB2366" w:rsidRDefault="00505F0A" w:rsidP="008C2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57245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05F0A" w:rsidRPr="00BB2366" w:rsidRDefault="003A0252" w:rsidP="0030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маленькие. Слова, которые пишутся с заглавной буквы. 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E3765D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05F0A" w:rsidRPr="00BB2366" w:rsidRDefault="00F32ED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37A5F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505F0A" w:rsidRPr="00BB2366" w:rsidRDefault="00303FC2" w:rsidP="00DD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написание слов с большой буквы.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505F0A" w:rsidRPr="00BB2366" w:rsidRDefault="00303FC2" w:rsidP="000C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писать заглавную букву в именах собственных.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клубок орфограмм. Рассказ – беседа о роли 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орфографии.</w:t>
            </w:r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</w:t>
            </w:r>
            <w:proofErr w:type="spellEnd"/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CE4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Составляем схемы. 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337A5F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03FC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развитие орфографической зоркости. Составление и решение анаграмм.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7071CF" w:rsidRPr="00BB2366" w:rsidRDefault="007071CF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  <w:p w:rsidR="003A0252" w:rsidRPr="00BB2366" w:rsidRDefault="007071CF" w:rsidP="00821A53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видеть «опасные места» в словах и правильно писать слова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– слова называющие признаки.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“Приключение в стране “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337A5F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03FC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03FC2" w:rsidRPr="00BB2366" w:rsidRDefault="00303FC2" w:rsidP="00303FC2">
            <w:pPr>
              <w:autoSpaceDE w:val="0"/>
              <w:autoSpaceDN w:val="0"/>
              <w:adjustRightInd w:val="0"/>
              <w:spacing w:after="0" w:line="20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словам-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252" w:rsidRPr="00BB2366" w:rsidRDefault="00303FC2" w:rsidP="00303FC2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части речи.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имени существительного с прилагательным</w:t>
            </w:r>
            <w:r w:rsidR="001F145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Фокусы.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чет.</w:t>
            </w:r>
          </w:p>
          <w:p w:rsidR="00337A5F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  <w:p w:rsidR="00337A5F" w:rsidRPr="00337A5F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4873BC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слов-названий </w:t>
            </w:r>
            <w:r w:rsidR="00303FC2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слов-признаков</w:t>
            </w:r>
            <w:r w:rsidR="00117509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подбирать к словам-предметам слова-признаки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17509" w:rsidRPr="00BB2366" w:rsidRDefault="00303FC2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связь слов-признаков и слов-предметов</w:t>
            </w:r>
          </w:p>
          <w:p w:rsidR="003A0252" w:rsidRPr="00BB2366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 показывать связь слов; подбирать слова-признаки к словам-предметам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– слова, обозначающие действие предметов. Здравствуй, Глагол!</w:t>
            </w:r>
          </w:p>
          <w:p w:rsidR="00A62668" w:rsidRPr="00BB2366" w:rsidRDefault="00A62668" w:rsidP="00A6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запас. Предметы, действия, признак.</w:t>
            </w:r>
          </w:p>
          <w:p w:rsidR="00A62668" w:rsidRPr="00BB2366" w:rsidRDefault="00A62668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A62668" w:rsidRPr="00BB2366" w:rsidRDefault="00A62668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«Мои первые словари»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117509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117509" w:rsidRPr="00BB2366" w:rsidRDefault="00117509" w:rsidP="0082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части речи. </w:t>
            </w:r>
          </w:p>
          <w:p w:rsidR="00117509" w:rsidRPr="00BB2366" w:rsidRDefault="00117509" w:rsidP="00821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 к словам-действиям</w:t>
            </w:r>
          </w:p>
          <w:p w:rsidR="003A0252" w:rsidRPr="00BB2366" w:rsidRDefault="00117509" w:rsidP="00821A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подбирать к словам-предметам слова-действия; установление связи между словами в предложениях с помощью вопросов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слов Вы знаете? Рассказ-беседа о словарном богатстве русского языка. Игра – соревнование “Кто больше знает слов на букву …”</w:t>
            </w:r>
          </w:p>
          <w:p w:rsidR="00F623E0" w:rsidRPr="00BB2366" w:rsidRDefault="00F623E0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«Замени букву».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117509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и упражнений на повторение всех правил.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Знать: правила пользования словарями</w:t>
            </w:r>
          </w:p>
          <w:p w:rsidR="00117509" w:rsidRPr="00BB2366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366" w:rsidRPr="00BB2366" w:rsidTr="00337A5F">
        <w:trPr>
          <w:trHeight w:val="1725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Знаете ли вы значения слов? </w:t>
            </w:r>
            <w:r w:rsidR="00F623E0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словами.</w:t>
            </w:r>
            <w:r w:rsidR="00F623E0"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Вывески </w:t>
            </w:r>
            <w:r w:rsidR="00F623E0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улетели».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значения слова с помощью толкового словаря.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  <w:r w:rsidR="00821A53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48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школьную библиотеку.</w:t>
            </w:r>
            <w:r w:rsidR="00821A53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117509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лексическим значением слов.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пользоваться толковым словарём</w:t>
            </w:r>
          </w:p>
        </w:tc>
      </w:tr>
      <w:tr w:rsidR="00BB2366" w:rsidRPr="00BB2366" w:rsidTr="00337A5F">
        <w:trPr>
          <w:trHeight w:val="159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слова? Слова-родственники. Так же, как и у кустов, корень есть у разных слов.</w:t>
            </w:r>
            <w:r w:rsidR="00F623E0"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623E0"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записку».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E48EE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Уточнение понятия «корень слова». Отработка умения находить однокоренные слова, выделять корень слова</w:t>
            </w:r>
            <w:r w:rsidR="007071CF"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1CF" w:rsidRPr="00BB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значимых частей слова (корня, приставки, суффикса, окончания). Значение суффиксов и приставок (простейшие примеры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E48EE" w:rsidRPr="00BB2366" w:rsidRDefault="003E48EE" w:rsidP="003E48EE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Уметь: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подбирать однокоренные слова. Знать написание словарных слов.   </w:t>
            </w: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>об одинаковом написании корней в родственных словах.</w:t>
            </w:r>
          </w:p>
          <w:p w:rsidR="007071CF" w:rsidRPr="00BB2366" w:rsidRDefault="003E48EE" w:rsidP="007071C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Уметь:</w:t>
            </w:r>
            <w:r w:rsidRPr="00BB2366">
              <w:rPr>
                <w:rFonts w:ascii="Times New Roman" w:hAnsi="Times New Roman" w:cs="Times New Roman"/>
                <w:sz w:val="24"/>
                <w:szCs w:val="24"/>
              </w:rPr>
              <w:t xml:space="preserve"> писать однокоренные слова; выделять корень</w:t>
            </w:r>
          </w:p>
          <w:p w:rsidR="003A0252" w:rsidRPr="00BB2366" w:rsidRDefault="003A0252" w:rsidP="007071CF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A025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изучать грамматику. Мастерская “Учусь составлять кроссворд” Технология составления кроссвордов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117509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составлением кроссвордов.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составлять кроссворды</w:t>
            </w:r>
          </w:p>
        </w:tc>
      </w:tr>
      <w:tr w:rsidR="00BB2366" w:rsidRPr="00BB2366" w:rsidTr="00337A5F">
        <w:trPr>
          <w:trHeight w:val="2004"/>
          <w:tblCellSpacing w:w="7" w:type="dxa"/>
          <w:jc w:val="center"/>
        </w:trPr>
        <w:tc>
          <w:tcPr>
            <w:tcW w:w="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Pr="00BB2366" w:rsidRDefault="00857245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337A5F" w:rsidRPr="00BB2366" w:rsidRDefault="00337A5F" w:rsidP="0033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  <w:p w:rsidR="00337A5F" w:rsidRPr="00BB2366" w:rsidRDefault="003A0252" w:rsidP="0033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выражения.</w:t>
            </w:r>
          </w:p>
          <w:p w:rsidR="00337A5F" w:rsidRPr="00BB2366" w:rsidRDefault="00337A5F" w:rsidP="0033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пословицу, шутку, прибаутку.</w:t>
            </w:r>
          </w:p>
        </w:tc>
        <w:tc>
          <w:tcPr>
            <w:tcW w:w="179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  <w:p w:rsidR="00337A5F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3A0252" w:rsidRPr="00BB2366" w:rsidRDefault="00F32ED2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30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:rsidR="003A0252" w:rsidRDefault="00117509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презентации используя крылатые выражения.</w:t>
            </w:r>
          </w:p>
          <w:p w:rsidR="00337A5F" w:rsidRPr="00BB2366" w:rsidRDefault="00337A5F" w:rsidP="0065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312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A0252" w:rsidRDefault="00117509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 роли крылатых выражений и слов</w:t>
            </w:r>
            <w:r w:rsidR="00337A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7A5F" w:rsidRPr="00BB2366" w:rsidRDefault="00337A5F" w:rsidP="000C7611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36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правила, которых изучали</w:t>
            </w:r>
          </w:p>
        </w:tc>
      </w:tr>
    </w:tbl>
    <w:p w:rsidR="00DD15E9" w:rsidRPr="00BB2366" w:rsidRDefault="00DD15E9" w:rsidP="00652F46">
      <w:pPr>
        <w:spacing w:before="100" w:beforeAutospacing="1" w:after="79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D15E9" w:rsidRPr="00BB2366" w:rsidSect="003A0F57">
      <w:pgSz w:w="11906" w:h="16838"/>
      <w:pgMar w:top="1134" w:right="1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028D"/>
    <w:multiLevelType w:val="multilevel"/>
    <w:tmpl w:val="11F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403A1"/>
    <w:multiLevelType w:val="multilevel"/>
    <w:tmpl w:val="B64E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254E6"/>
    <w:multiLevelType w:val="multilevel"/>
    <w:tmpl w:val="6B2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363B"/>
    <w:multiLevelType w:val="multilevel"/>
    <w:tmpl w:val="6D36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3C6A5E"/>
    <w:multiLevelType w:val="multilevel"/>
    <w:tmpl w:val="B84C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16288"/>
    <w:multiLevelType w:val="multilevel"/>
    <w:tmpl w:val="89C4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556547"/>
    <w:multiLevelType w:val="multilevel"/>
    <w:tmpl w:val="631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028AF"/>
    <w:multiLevelType w:val="multilevel"/>
    <w:tmpl w:val="012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2273EA"/>
    <w:multiLevelType w:val="multilevel"/>
    <w:tmpl w:val="307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15334A"/>
    <w:multiLevelType w:val="multilevel"/>
    <w:tmpl w:val="993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A7302"/>
    <w:multiLevelType w:val="hybridMultilevel"/>
    <w:tmpl w:val="AA10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46"/>
    <w:rsid w:val="0000270E"/>
    <w:rsid w:val="00026240"/>
    <w:rsid w:val="000617D0"/>
    <w:rsid w:val="00097B69"/>
    <w:rsid w:val="000A5096"/>
    <w:rsid w:val="000C0B70"/>
    <w:rsid w:val="000C7611"/>
    <w:rsid w:val="000D38AB"/>
    <w:rsid w:val="000E5307"/>
    <w:rsid w:val="00101506"/>
    <w:rsid w:val="00104223"/>
    <w:rsid w:val="00117509"/>
    <w:rsid w:val="0018707B"/>
    <w:rsid w:val="001A36DD"/>
    <w:rsid w:val="001B64DD"/>
    <w:rsid w:val="001E45B9"/>
    <w:rsid w:val="001F1452"/>
    <w:rsid w:val="001F3A73"/>
    <w:rsid w:val="00234CC7"/>
    <w:rsid w:val="002458D0"/>
    <w:rsid w:val="002E7131"/>
    <w:rsid w:val="00303FC2"/>
    <w:rsid w:val="0031257D"/>
    <w:rsid w:val="00337A5F"/>
    <w:rsid w:val="0035295D"/>
    <w:rsid w:val="00362751"/>
    <w:rsid w:val="00396D7D"/>
    <w:rsid w:val="003A0252"/>
    <w:rsid w:val="003A0F57"/>
    <w:rsid w:val="003E48EE"/>
    <w:rsid w:val="003F6390"/>
    <w:rsid w:val="00443C86"/>
    <w:rsid w:val="00461622"/>
    <w:rsid w:val="00484156"/>
    <w:rsid w:val="004873BC"/>
    <w:rsid w:val="004B3DE6"/>
    <w:rsid w:val="004E0ABF"/>
    <w:rsid w:val="00505F0A"/>
    <w:rsid w:val="00513A27"/>
    <w:rsid w:val="0055427A"/>
    <w:rsid w:val="005C6652"/>
    <w:rsid w:val="00611F83"/>
    <w:rsid w:val="00620732"/>
    <w:rsid w:val="00652F46"/>
    <w:rsid w:val="0070547D"/>
    <w:rsid w:val="007071CF"/>
    <w:rsid w:val="00781AA4"/>
    <w:rsid w:val="007B02FF"/>
    <w:rsid w:val="007B3459"/>
    <w:rsid w:val="007C7896"/>
    <w:rsid w:val="007D65D8"/>
    <w:rsid w:val="0080774A"/>
    <w:rsid w:val="008132F7"/>
    <w:rsid w:val="00821A53"/>
    <w:rsid w:val="008476AA"/>
    <w:rsid w:val="00857245"/>
    <w:rsid w:val="00875101"/>
    <w:rsid w:val="008C2568"/>
    <w:rsid w:val="008D2B6C"/>
    <w:rsid w:val="008D2C9F"/>
    <w:rsid w:val="0094101A"/>
    <w:rsid w:val="009421EE"/>
    <w:rsid w:val="00987AB7"/>
    <w:rsid w:val="009B1C7A"/>
    <w:rsid w:val="009D562C"/>
    <w:rsid w:val="009E0BFC"/>
    <w:rsid w:val="009F7A85"/>
    <w:rsid w:val="00A24F34"/>
    <w:rsid w:val="00A54F93"/>
    <w:rsid w:val="00A62668"/>
    <w:rsid w:val="00A8433C"/>
    <w:rsid w:val="00A95740"/>
    <w:rsid w:val="00AA4B53"/>
    <w:rsid w:val="00B70EAB"/>
    <w:rsid w:val="00B91BEC"/>
    <w:rsid w:val="00BA0E92"/>
    <w:rsid w:val="00BB2366"/>
    <w:rsid w:val="00BC4F60"/>
    <w:rsid w:val="00BD34FE"/>
    <w:rsid w:val="00BE4298"/>
    <w:rsid w:val="00BF6AEB"/>
    <w:rsid w:val="00C01948"/>
    <w:rsid w:val="00C10C01"/>
    <w:rsid w:val="00C359FC"/>
    <w:rsid w:val="00C366EC"/>
    <w:rsid w:val="00C84AE8"/>
    <w:rsid w:val="00CE581D"/>
    <w:rsid w:val="00D07C3A"/>
    <w:rsid w:val="00D20CE4"/>
    <w:rsid w:val="00D35FF6"/>
    <w:rsid w:val="00D849E9"/>
    <w:rsid w:val="00DA074B"/>
    <w:rsid w:val="00DC1292"/>
    <w:rsid w:val="00DD15E9"/>
    <w:rsid w:val="00DD2713"/>
    <w:rsid w:val="00E202C2"/>
    <w:rsid w:val="00E3765D"/>
    <w:rsid w:val="00E43E2A"/>
    <w:rsid w:val="00E608DF"/>
    <w:rsid w:val="00E80183"/>
    <w:rsid w:val="00F22B05"/>
    <w:rsid w:val="00F32ED2"/>
    <w:rsid w:val="00F377E3"/>
    <w:rsid w:val="00F452BF"/>
    <w:rsid w:val="00F45CA5"/>
    <w:rsid w:val="00F46C10"/>
    <w:rsid w:val="00F623E0"/>
    <w:rsid w:val="00F93779"/>
    <w:rsid w:val="00FD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CAB4"/>
  <w15:docId w15:val="{B4E43A9F-F2FC-40CA-8021-55778FB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B53"/>
  </w:style>
  <w:style w:type="paragraph" w:styleId="3">
    <w:name w:val="heading 3"/>
    <w:basedOn w:val="a"/>
    <w:link w:val="30"/>
    <w:uiPriority w:val="9"/>
    <w:qFormat/>
    <w:rsid w:val="00652F46"/>
    <w:pPr>
      <w:spacing w:before="100" w:beforeAutospacing="1" w:after="79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F46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2B10-BB99-4F73-BFC6-4D8A5126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Идиятуллина</dc:creator>
  <cp:lastModifiedBy>Пользователь</cp:lastModifiedBy>
  <cp:revision>40</cp:revision>
  <cp:lastPrinted>2012-06-20T04:01:00Z</cp:lastPrinted>
  <dcterms:created xsi:type="dcterms:W3CDTF">2012-06-20T03:55:00Z</dcterms:created>
  <dcterms:modified xsi:type="dcterms:W3CDTF">2022-09-23T04:58:00Z</dcterms:modified>
</cp:coreProperties>
</file>