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0E5B" w14:textId="08561359" w:rsidR="006755B0" w:rsidRDefault="006755B0" w:rsidP="00B8496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55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object w:dxaOrig="8670" w:dyaOrig="12360" w14:anchorId="77805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6.75pt" o:ole="">
            <v:imagedata r:id="rId7" o:title=""/>
          </v:shape>
          <o:OLEObject Type="Embed" ProgID="Acrobat.Document.DC" ShapeID="_x0000_i1025" DrawAspect="Content" ObjectID="_1759154100" r:id="rId8"/>
        </w:object>
      </w:r>
    </w:p>
    <w:p w14:paraId="7F21704E" w14:textId="77777777" w:rsidR="006755B0" w:rsidRDefault="006755B0" w:rsidP="00B8496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E1360EA" w14:textId="77777777" w:rsidR="006755B0" w:rsidRDefault="006755B0" w:rsidP="00B8496F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D68E54B" w14:textId="6FACE5DD" w:rsidR="00E842A5" w:rsidRDefault="00E842A5" w:rsidP="00B849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2A5">
        <w:rPr>
          <w:rFonts w:ascii="Times New Roman" w:hAnsi="Times New Roman" w:cs="Times New Roman"/>
          <w:sz w:val="28"/>
          <w:szCs w:val="28"/>
        </w:rPr>
        <w:lastRenderedPageBreak/>
        <w:t>деятельности по основным общеобразовательным программам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образования»;</w:t>
      </w:r>
    </w:p>
    <w:p w14:paraId="4D32C4E3" w14:textId="77777777" w:rsidR="00E842A5" w:rsidRDefault="00E842A5" w:rsidP="00B849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A5">
        <w:rPr>
          <w:rFonts w:ascii="Times New Roman" w:hAnsi="Times New Roman" w:cs="Times New Roman"/>
          <w:sz w:val="28"/>
          <w:szCs w:val="28"/>
        </w:rPr>
        <w:t>- Федеральным законом от 28.12.2013 № 442-ФЗ (ред. от 21.07.2014) «Об основах</w:t>
      </w:r>
      <w:r w:rsidRPr="00E842A5">
        <w:rPr>
          <w:rFonts w:ascii="Times New Roman" w:hAnsi="Times New Roman" w:cs="Times New Roman"/>
          <w:sz w:val="28"/>
          <w:szCs w:val="28"/>
        </w:rPr>
        <w:br/>
        <w:t>социального обслуживания граждан в Российской Федерации»;</w:t>
      </w:r>
    </w:p>
    <w:p w14:paraId="6B9BD81C" w14:textId="77777777" w:rsidR="00E842A5" w:rsidRDefault="00E842A5" w:rsidP="00B849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A5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20.09.2013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1082 «Об утверждении Положения о психолого-медико-педагогической комиссии»;</w:t>
      </w:r>
    </w:p>
    <w:p w14:paraId="40D14C43" w14:textId="61002689" w:rsidR="00E842A5" w:rsidRDefault="00E842A5" w:rsidP="00B849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A5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31.07.2015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№528-н «Порядок разработки и реализации индивидуальной программы реабилитации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абилитации инвалида, индивидуальной программы реабилитации или абилитации ребенка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2A5">
        <w:rPr>
          <w:rFonts w:ascii="Times New Roman" w:hAnsi="Times New Roman" w:cs="Times New Roman"/>
          <w:sz w:val="28"/>
          <w:szCs w:val="28"/>
        </w:rPr>
        <w:t>инвалида, выдаваемых федеральными государственными учреждениями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2A5">
        <w:rPr>
          <w:rFonts w:ascii="Times New Roman" w:hAnsi="Times New Roman" w:cs="Times New Roman"/>
          <w:sz w:val="28"/>
          <w:szCs w:val="28"/>
        </w:rPr>
        <w:t>социальной экспертизы и их форм»;</w:t>
      </w:r>
    </w:p>
    <w:p w14:paraId="09560D78" w14:textId="77777777" w:rsidR="00B8496F" w:rsidRDefault="00E842A5" w:rsidP="00B8496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2A5">
        <w:rPr>
          <w:rFonts w:ascii="Times New Roman" w:hAnsi="Times New Roman" w:cs="Times New Roman"/>
          <w:sz w:val="28"/>
          <w:szCs w:val="28"/>
        </w:rPr>
        <w:t>1.3. Настоящее положение принимается на Педагогическом совете и утверждается</w:t>
      </w:r>
      <w:r w:rsidRPr="00E842A5">
        <w:rPr>
          <w:rFonts w:ascii="Times New Roman" w:hAnsi="Times New Roman" w:cs="Times New Roman"/>
          <w:sz w:val="28"/>
          <w:szCs w:val="28"/>
        </w:rPr>
        <w:br/>
        <w:t>приказом директора. Изменения и дополнения к Положению принимаются в составе</w:t>
      </w:r>
      <w:r w:rsidR="00B8496F"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новой</w:t>
      </w:r>
      <w:r w:rsidR="00B8496F"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редакции на общем собрании работников. После принятия новой редакции Положения</w:t>
      </w:r>
      <w:r w:rsidR="00B8496F"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предыдущая редакция утрачивает силу.</w:t>
      </w:r>
    </w:p>
    <w:p w14:paraId="71824CD4" w14:textId="12FB87CA" w:rsidR="001F7516" w:rsidRDefault="00E842A5" w:rsidP="00B8496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2A5">
        <w:rPr>
          <w:rFonts w:ascii="Times New Roman" w:hAnsi="Times New Roman" w:cs="Times New Roman"/>
          <w:sz w:val="28"/>
          <w:szCs w:val="28"/>
        </w:rPr>
        <w:t>1.4</w:t>
      </w:r>
      <w:r w:rsidR="00B8496F">
        <w:rPr>
          <w:rFonts w:ascii="Times New Roman" w:hAnsi="Times New Roman" w:cs="Times New Roman"/>
          <w:sz w:val="28"/>
          <w:szCs w:val="28"/>
        </w:rPr>
        <w:t>.</w:t>
      </w:r>
      <w:r w:rsidRPr="00E842A5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действие с даты его утверждения и действует до</w:t>
      </w:r>
      <w:r w:rsidR="00B8496F">
        <w:rPr>
          <w:rFonts w:ascii="Times New Roman" w:hAnsi="Times New Roman" w:cs="Times New Roman"/>
          <w:sz w:val="28"/>
          <w:szCs w:val="28"/>
        </w:rPr>
        <w:t xml:space="preserve"> </w:t>
      </w:r>
      <w:r w:rsidRPr="00E842A5">
        <w:rPr>
          <w:rFonts w:ascii="Times New Roman" w:hAnsi="Times New Roman" w:cs="Times New Roman"/>
          <w:sz w:val="28"/>
          <w:szCs w:val="28"/>
        </w:rPr>
        <w:t>отмены.</w:t>
      </w:r>
    </w:p>
    <w:p w14:paraId="103CD687" w14:textId="5CA43698" w:rsidR="00B8496F" w:rsidRDefault="00B8496F" w:rsidP="00B8496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</w:t>
      </w:r>
      <w:r w:rsidRPr="00B8496F">
        <w:rPr>
          <w:rFonts w:ascii="Times New Roman" w:hAnsi="Times New Roman" w:cs="Times New Roman"/>
          <w:sz w:val="28"/>
          <w:szCs w:val="28"/>
        </w:rPr>
        <w:t xml:space="preserve"> понятия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законом от 24.11.1995 № 181-ФЗ)</w:t>
      </w:r>
      <w:r w:rsidR="001F27F5">
        <w:rPr>
          <w:rFonts w:ascii="Times New Roman" w:hAnsi="Times New Roman" w:cs="Times New Roman"/>
          <w:sz w:val="28"/>
          <w:szCs w:val="28"/>
        </w:rPr>
        <w:t>:</w:t>
      </w:r>
    </w:p>
    <w:p w14:paraId="4F40FF67" w14:textId="77777777" w:rsidR="001F27F5" w:rsidRDefault="00B8496F" w:rsidP="00B8496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96F">
        <w:rPr>
          <w:rFonts w:ascii="Times New Roman" w:hAnsi="Times New Roman" w:cs="Times New Roman"/>
          <w:b/>
          <w:bCs/>
          <w:sz w:val="28"/>
          <w:szCs w:val="28"/>
        </w:rPr>
        <w:t xml:space="preserve">Ребенок-инвалид – </w:t>
      </w:r>
      <w:r w:rsidRPr="00B8496F">
        <w:rPr>
          <w:rFonts w:ascii="Times New Roman" w:hAnsi="Times New Roman" w:cs="Times New Roman"/>
          <w:sz w:val="28"/>
          <w:szCs w:val="28"/>
        </w:rPr>
        <w:t>под инвалидностью понимают явные нарушения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функций организма, которые определяются медицинской комиссией.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Инвалидность устанавливается ребенку до 18 лет.</w:t>
      </w:r>
    </w:p>
    <w:p w14:paraId="2387B982" w14:textId="77777777" w:rsidR="001F27F5" w:rsidRDefault="00B8496F" w:rsidP="00B8496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96F">
        <w:rPr>
          <w:rFonts w:ascii="Times New Roman" w:hAnsi="Times New Roman" w:cs="Times New Roman"/>
          <w:b/>
          <w:bCs/>
          <w:sz w:val="28"/>
          <w:szCs w:val="28"/>
        </w:rPr>
        <w:t>Индивидуальная программа реабилитации (абилитации) инвалида</w:t>
      </w:r>
      <w:r w:rsidR="001F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b/>
          <w:bCs/>
          <w:sz w:val="28"/>
          <w:szCs w:val="28"/>
        </w:rPr>
        <w:t xml:space="preserve">ребенка-инвалида (далее ИПРА) – </w:t>
      </w:r>
      <w:r w:rsidRPr="00B8496F">
        <w:rPr>
          <w:rFonts w:ascii="Times New Roman" w:hAnsi="Times New Roman" w:cs="Times New Roman"/>
          <w:sz w:val="28"/>
          <w:szCs w:val="28"/>
        </w:rPr>
        <w:t>комплекс оптимальных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реабилитационных мероприятий, включающих в себя отдельные виды,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формы, объемы, сроки и порядок реализации мер, направленных на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восстановление, компенсацию нарушенных или утраченных функций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организма, способностей инвалида к выполнению определенных видов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деятельности; ИПРА (ребенка-инвалида) разрабатывается федеральном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государственном учреждением медико-социальной экспертизы.</w:t>
      </w:r>
    </w:p>
    <w:p w14:paraId="2BD88FEC" w14:textId="34DEA458" w:rsidR="001F27F5" w:rsidRDefault="00B8496F" w:rsidP="00B8496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96F"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Реабилитация инвалидов </w:t>
      </w:r>
      <w:r w:rsidRPr="00B8496F">
        <w:rPr>
          <w:rFonts w:ascii="Times New Roman" w:hAnsi="Times New Roman" w:cs="Times New Roman"/>
          <w:sz w:val="28"/>
          <w:szCs w:val="28"/>
        </w:rPr>
        <w:t>- система и процесс полного или частичного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восстановления способностей инвалидов к бытовой, общественной,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профессиональной и иной деятельности.</w:t>
      </w:r>
    </w:p>
    <w:p w14:paraId="2E90D749" w14:textId="48D2124D" w:rsidR="00B8496F" w:rsidRDefault="00B8496F" w:rsidP="00B8496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96F">
        <w:rPr>
          <w:rFonts w:ascii="Times New Roman" w:hAnsi="Times New Roman" w:cs="Times New Roman"/>
          <w:b/>
          <w:bCs/>
          <w:sz w:val="28"/>
          <w:szCs w:val="28"/>
        </w:rPr>
        <w:t xml:space="preserve">Абилитация инвалидов </w:t>
      </w:r>
      <w:r w:rsidRPr="00B8496F">
        <w:rPr>
          <w:rFonts w:ascii="Times New Roman" w:hAnsi="Times New Roman" w:cs="Times New Roman"/>
          <w:sz w:val="28"/>
          <w:szCs w:val="28"/>
        </w:rPr>
        <w:t>- система и процесс формирования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отсутствовавших у инвалидов способностей к бытовой, общественной,</w:t>
      </w:r>
      <w:r w:rsidR="001F27F5">
        <w:rPr>
          <w:rFonts w:ascii="Times New Roman" w:hAnsi="Times New Roman" w:cs="Times New Roman"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sz w:val="28"/>
          <w:szCs w:val="28"/>
        </w:rPr>
        <w:t>профессиональной и иной деятельности.</w:t>
      </w:r>
    </w:p>
    <w:p w14:paraId="2282053A" w14:textId="61DA61A4" w:rsidR="001F7516" w:rsidRDefault="00981708" w:rsidP="00E842A5">
      <w:pPr>
        <w:pStyle w:val="af9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  <w:r w:rsidR="001F27F5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7F5">
        <w:rPr>
          <w:rFonts w:ascii="Times New Roman" w:hAnsi="Times New Roman" w:cs="Times New Roman"/>
          <w:b/>
          <w:bCs/>
          <w:sz w:val="28"/>
          <w:szCs w:val="28"/>
        </w:rPr>
        <w:t>ИПРА</w:t>
      </w:r>
    </w:p>
    <w:p w14:paraId="5F4D85C4" w14:textId="0C75D90D" w:rsidR="001F27F5" w:rsidRPr="001F27F5" w:rsidRDefault="001F27F5" w:rsidP="001F27F5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F27F5">
        <w:rPr>
          <w:rFonts w:ascii="Times New Roman" w:hAnsi="Times New Roman" w:cs="Times New Roman"/>
          <w:sz w:val="28"/>
          <w:szCs w:val="28"/>
        </w:rPr>
        <w:t>Целью реализации ИПРА является создание условий для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развития, качественного обучения, успешной интеграции в социуме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с инвалидностью.</w:t>
      </w:r>
    </w:p>
    <w:p w14:paraId="3C11ABD6" w14:textId="77777777" w:rsidR="001F27F5" w:rsidRPr="001F27F5" w:rsidRDefault="001F27F5" w:rsidP="001F27F5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F27F5">
        <w:rPr>
          <w:rFonts w:ascii="Times New Roman" w:hAnsi="Times New Roman" w:cs="Times New Roman"/>
          <w:sz w:val="28"/>
          <w:szCs w:val="28"/>
        </w:rPr>
        <w:t>2.2. ИПРА должна решать задачи следующего характера:</w:t>
      </w:r>
    </w:p>
    <w:p w14:paraId="0CF9FF58" w14:textId="47598EF0" w:rsidR="001F27F5" w:rsidRDefault="001F27F5" w:rsidP="001F27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27F5">
        <w:rPr>
          <w:rFonts w:ascii="Times New Roman" w:hAnsi="Times New Roman" w:cs="Times New Roman"/>
          <w:sz w:val="28"/>
          <w:szCs w:val="28"/>
        </w:rPr>
        <w:t>предупреждение возникновения проблем развития ребенка-инвалида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3E62E0" w14:textId="50BD58B2" w:rsidR="001F27F5" w:rsidRDefault="001F27F5" w:rsidP="001F27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27F5">
        <w:rPr>
          <w:rFonts w:ascii="Times New Roman" w:hAnsi="Times New Roman" w:cs="Times New Roman"/>
          <w:sz w:val="28"/>
          <w:szCs w:val="28"/>
        </w:rPr>
        <w:t xml:space="preserve"> помощь (содействие) ребенку-инвалиду в решении актуальных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развития, обучения, социализации (учебные трудности, проблемы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выбором образовательного и профессионального маршрута,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эмоционально-волевой сферы, проблемы взаимоотношений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сверстниками, учителями, родителями)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A88B88" w14:textId="3170309B" w:rsidR="001F27F5" w:rsidRPr="001F27F5" w:rsidRDefault="001F27F5" w:rsidP="001F27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7F5"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ребенка-инвалида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соответствии с его индивидуальными психофизическими возможностями;</w:t>
      </w:r>
    </w:p>
    <w:p w14:paraId="4AFDC15D" w14:textId="316ADBF4" w:rsidR="001F27F5" w:rsidRDefault="001F27F5" w:rsidP="001F27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7F5">
        <w:rPr>
          <w:rFonts w:ascii="Times New Roman" w:hAnsi="Times New Roman" w:cs="Times New Roman"/>
          <w:sz w:val="28"/>
          <w:szCs w:val="28"/>
        </w:rPr>
        <w:t>защита прав и интересов обучающихся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0F7C1" w14:textId="67BEA058" w:rsidR="001F27F5" w:rsidRDefault="001F27F5" w:rsidP="001F27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7F5">
        <w:rPr>
          <w:rFonts w:ascii="Times New Roman" w:hAnsi="Times New Roman" w:cs="Times New Roman"/>
          <w:sz w:val="28"/>
          <w:szCs w:val="28"/>
        </w:rPr>
        <w:t>обеспечение безопасных и комфортных условий развития и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поддержки в решении психолого-педагогических и медико-социальных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F5">
        <w:rPr>
          <w:rFonts w:ascii="Times New Roman" w:hAnsi="Times New Roman" w:cs="Times New Roman"/>
          <w:sz w:val="28"/>
          <w:szCs w:val="28"/>
        </w:rPr>
        <w:t>проблем.</w:t>
      </w:r>
    </w:p>
    <w:p w14:paraId="6343EA8A" w14:textId="77777777" w:rsidR="001F27F5" w:rsidRDefault="001F27F5" w:rsidP="001F27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261B4" w14:textId="34569A78" w:rsidR="001F27F5" w:rsidRPr="001F27F5" w:rsidRDefault="001F27F5" w:rsidP="001F27F5">
      <w:pPr>
        <w:pStyle w:val="af9"/>
        <w:numPr>
          <w:ilvl w:val="0"/>
          <w:numId w:val="16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7F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по</w:t>
      </w:r>
      <w:r w:rsidRPr="001F27F5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F27F5">
        <w:rPr>
          <w:rFonts w:ascii="Times New Roman" w:hAnsi="Times New Roman" w:cs="Times New Roman"/>
          <w:b/>
          <w:bCs/>
          <w:sz w:val="28"/>
          <w:szCs w:val="28"/>
        </w:rPr>
        <w:t>педагогической реабилитации или абилитации ребенка-инвалида</w:t>
      </w:r>
    </w:p>
    <w:p w14:paraId="4A56D4BD" w14:textId="77777777" w:rsidR="001F27F5" w:rsidRDefault="001F27F5" w:rsidP="001F27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64B456" w14:textId="098BECCE" w:rsidR="00D31AAC" w:rsidRDefault="00D31AAC" w:rsidP="00D31AAC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3.1. ИПРА ребенка-инвалида разрабатывается при проведении медико-социальной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экспертизы гражданина исходя из комплексной оценки ограничений жизнедеятельности,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реабилитационного потенциала на основе анализа его клинико-функциональных, социально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D31AAC">
        <w:rPr>
          <w:rFonts w:ascii="Times New Roman" w:eastAsia="Times New Roman" w:hAnsi="Times New Roman" w:cs="Times New Roman"/>
          <w:sz w:val="28"/>
        </w:rPr>
        <w:t>бытовых, профессионально-трудовых и</w:t>
      </w:r>
      <w:r w:rsidR="003A79E3"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психологических данных федеральными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государственными учреждениями медико-социальной экспертизы. ИПРА ребенка-инвалида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разрабатывается на 1 год, 2 года или до достижения им возраста 18 лет.</w:t>
      </w:r>
    </w:p>
    <w:p w14:paraId="65DF44CD" w14:textId="6BE4A670" w:rsidR="00D31AAC" w:rsidRDefault="00D31AAC" w:rsidP="00D31AAC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3.2. При определении задач по психолого-педагогической реабилитации 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абилитации конкретного ребенка-инвалида необходимо учитывать индивидуальную ситуацию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развития (структуру дефекта, возраст (класс), индивидуальные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особенности ребенка, место,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занимаемое ребенком в системе взаимоотношений в группе, классе, уровень развития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адаптивных способностей и др.).</w:t>
      </w:r>
    </w:p>
    <w:p w14:paraId="2B76C4DD" w14:textId="399F485F" w:rsidR="00D31AAC" w:rsidRDefault="00D31AAC" w:rsidP="00D31AAC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3.3. Содержание его психолого-педагогической реабилитации или абилитации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должно быть соотнесено с основными направлениями психолого-педагогической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реабилитации, прописанными специалистами бюро медико-социальной экспертизы в ИПРА.</w:t>
      </w:r>
    </w:p>
    <w:p w14:paraId="764693F9" w14:textId="1CFA4396" w:rsidR="00D31AAC" w:rsidRPr="00D31AAC" w:rsidRDefault="00D31AAC" w:rsidP="00D31AAC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3.4. Функции организации психолого-педагогической реабилитации или</w:t>
      </w:r>
      <w:r>
        <w:rPr>
          <w:rFonts w:ascii="Times New Roman" w:eastAsia="Times New Roman" w:hAnsi="Times New Roman" w:cs="Times New Roman"/>
          <w:sz w:val="28"/>
        </w:rPr>
        <w:t xml:space="preserve"> а</w:t>
      </w:r>
      <w:r w:rsidRPr="00D31AAC">
        <w:rPr>
          <w:rFonts w:ascii="Times New Roman" w:eastAsia="Times New Roman" w:hAnsi="Times New Roman" w:cs="Times New Roman"/>
          <w:sz w:val="28"/>
        </w:rPr>
        <w:t>билитации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возлагаются на психолого-педагогический консилиум образовательного учреждения (далее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ППК).</w:t>
      </w:r>
    </w:p>
    <w:p w14:paraId="0CA7A05C" w14:textId="77777777" w:rsidR="00D31AAC" w:rsidRPr="00D31AAC" w:rsidRDefault="00D31AAC" w:rsidP="00D31AAC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3.5. Состав специалистов по психолого-педагогическому сопровождению:</w:t>
      </w:r>
    </w:p>
    <w:p w14:paraId="15BFA84A" w14:textId="505C4369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учитель-логопед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4609AFE" w14:textId="2CAA7B32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31AAC">
        <w:rPr>
          <w:rFonts w:ascii="Times New Roman" w:eastAsia="Times New Roman" w:hAnsi="Times New Roman" w:cs="Times New Roman"/>
          <w:sz w:val="28"/>
        </w:rPr>
        <w:t xml:space="preserve"> несет ответственность за уровень коррекционно-воспитательной работы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детьми, направляет и координирует деятельность членов педагогического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коллектива;</w:t>
      </w:r>
    </w:p>
    <w:p w14:paraId="2C4B419B" w14:textId="45286718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31AAC">
        <w:rPr>
          <w:rFonts w:ascii="Times New Roman" w:eastAsia="Times New Roman" w:hAnsi="Times New Roman" w:cs="Times New Roman"/>
          <w:sz w:val="28"/>
        </w:rPr>
        <w:t xml:space="preserve"> на основе анализа результатов обследования и с учетом программных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требований составляет перспективное планирование индивидуальных занятий;</w:t>
      </w:r>
    </w:p>
    <w:p w14:paraId="250289F5" w14:textId="1E20B672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проводит анализ динамики развития обучающегося в процессе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коррекционно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D31AAC">
        <w:rPr>
          <w:rFonts w:ascii="Times New Roman" w:eastAsia="Times New Roman" w:hAnsi="Times New Roman" w:cs="Times New Roman"/>
          <w:sz w:val="28"/>
        </w:rPr>
        <w:t>развивающего обучения и текущий мониторинг психологического состояния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реб</w:t>
      </w:r>
      <w:r w:rsidR="004F187D">
        <w:rPr>
          <w:rFonts w:ascii="Times New Roman" w:eastAsia="Times New Roman" w:hAnsi="Times New Roman" w:cs="Times New Roman"/>
          <w:sz w:val="28"/>
        </w:rPr>
        <w:t>е</w:t>
      </w:r>
      <w:r w:rsidRPr="00D31AAC">
        <w:rPr>
          <w:rFonts w:ascii="Times New Roman" w:eastAsia="Times New Roman" w:hAnsi="Times New Roman" w:cs="Times New Roman"/>
          <w:sz w:val="28"/>
        </w:rPr>
        <w:t>нка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D73353F" w14:textId="5EB42B0C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педагог-психолог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7CEA965" w14:textId="11A6D709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31AAC">
        <w:rPr>
          <w:rFonts w:ascii="Times New Roman" w:eastAsia="Times New Roman" w:hAnsi="Times New Roman" w:cs="Times New Roman"/>
          <w:sz w:val="28"/>
        </w:rPr>
        <w:t xml:space="preserve"> проводит психологическую диагностику;</w:t>
      </w:r>
    </w:p>
    <w:p w14:paraId="14DF2A04" w14:textId="77777777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определяет факторы, препятствующие развитию личности обучающихся и</w:t>
      </w:r>
      <w:r>
        <w:rPr>
          <w:rFonts w:ascii="Times New Roman" w:eastAsia="Times New Roman" w:hAnsi="Times New Roman" w:cs="Times New Roman"/>
          <w:sz w:val="28"/>
        </w:rPr>
        <w:t xml:space="preserve">  п</w:t>
      </w:r>
      <w:r w:rsidRPr="00D31AAC">
        <w:rPr>
          <w:rFonts w:ascii="Times New Roman" w:eastAsia="Times New Roman" w:hAnsi="Times New Roman" w:cs="Times New Roman"/>
          <w:sz w:val="28"/>
        </w:rPr>
        <w:t>ринимает меры по оказанию психологической помощи (психолого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D31AAC">
        <w:rPr>
          <w:rFonts w:ascii="Times New Roman" w:eastAsia="Times New Roman" w:hAnsi="Times New Roman" w:cs="Times New Roman"/>
          <w:sz w:val="28"/>
        </w:rPr>
        <w:t>коррекционной,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реабилитационной и консультативной);</w:t>
      </w:r>
    </w:p>
    <w:p w14:paraId="00CC17C5" w14:textId="7B4D2B6F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составляет психолого-педагогические заключения с целью ориентации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педагогического коллектива, родителей и лиц их заменяющих в проблемах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личностного и социального развития обучающихся;</w:t>
      </w:r>
    </w:p>
    <w:p w14:paraId="30B88ECC" w14:textId="72B8F4F0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на основе плана индивидуального развития планирует и проводит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коррекционно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D31AAC">
        <w:rPr>
          <w:rFonts w:ascii="Times New Roman" w:eastAsia="Times New Roman" w:hAnsi="Times New Roman" w:cs="Times New Roman"/>
          <w:sz w:val="28"/>
        </w:rPr>
        <w:t>развивающую работу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34B04B9" w14:textId="3C998C98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8B33308" w14:textId="4E33B8AC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проводит повседневную работу, обеспечивающую создание условий 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социально-психологической реабилитации или абилитации обучающихся,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социальной адаптации в коллективе;</w:t>
      </w:r>
    </w:p>
    <w:p w14:paraId="2E7AD0B4" w14:textId="11886311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собирает и обрабатывает информацию об учебной деятельности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воспитательном процессе;</w:t>
      </w:r>
    </w:p>
    <w:p w14:paraId="3C161D85" w14:textId="7CEC234A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оказывает помощь в формировании и осуществлении индивидуальных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образовательных маршрутов обучающихся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7774B03" w14:textId="0A12BD88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социальный педагог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BB7E23E" w14:textId="7F53E8C8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изучает условия жизни и воспитания ребенка в семье, определяет уровень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личностного развития ребенка, его психического и физического состояния;</w:t>
      </w:r>
    </w:p>
    <w:p w14:paraId="43E28C0B" w14:textId="68EC1C39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участвует в разработке и реализации плана психолого-педагогической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социальной помощи обучающимся;</w:t>
      </w:r>
    </w:p>
    <w:p w14:paraId="65235278" w14:textId="397F7B1E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ведет журнал регистрации ИПРА (Приложение 1).</w:t>
      </w:r>
    </w:p>
    <w:p w14:paraId="172F7A45" w14:textId="77777777" w:rsidR="00D31AAC" w:rsidRDefault="00D31AAC" w:rsidP="00D31A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31AAC">
        <w:rPr>
          <w:rFonts w:ascii="Times New Roman" w:eastAsia="Times New Roman" w:hAnsi="Times New Roman" w:cs="Times New Roman"/>
          <w:sz w:val="28"/>
        </w:rPr>
        <w:t>3.6. Ответственный за реализацию ИПРА из числа руководящих работников школы: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BC0D70" w14:textId="67ECE25E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обеспечивает специалистов сопровождения нормативно-правовыми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документами;</w:t>
      </w:r>
    </w:p>
    <w:p w14:paraId="255C3949" w14:textId="1257A685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координирует работу специалистов;</w:t>
      </w:r>
    </w:p>
    <w:p w14:paraId="5E0E76D1" w14:textId="42E3C095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составляет годовой план мероприятий по реализации ИПРА;</w:t>
      </w:r>
    </w:p>
    <w:p w14:paraId="6BF10CD6" w14:textId="1B9D5939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осуществляет контроль за индивидуально-комплексным сопровождением;</w:t>
      </w:r>
    </w:p>
    <w:p w14:paraId="19865093" w14:textId="59DD5CA2" w:rsidR="00D31AAC" w:rsidRP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проводит анализ процесса сопровождения;</w:t>
      </w:r>
    </w:p>
    <w:p w14:paraId="55A624F5" w14:textId="15956B94" w:rsidR="00D31AAC" w:rsidRDefault="00D31AAC" w:rsidP="00D31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AAC">
        <w:rPr>
          <w:rFonts w:ascii="Times New Roman" w:eastAsia="Times New Roman" w:hAnsi="Times New Roman" w:cs="Times New Roman"/>
          <w:sz w:val="28"/>
        </w:rPr>
        <w:t>за 50 дней до окончания срока действия ИПРА ребенка-инвалида готовит отчет 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AAC">
        <w:rPr>
          <w:rFonts w:ascii="Times New Roman" w:eastAsia="Times New Roman" w:hAnsi="Times New Roman" w:cs="Times New Roman"/>
          <w:sz w:val="28"/>
        </w:rPr>
        <w:t>реализации мероприятий по психолого-педагогической реабилитации или абилитации.</w:t>
      </w:r>
    </w:p>
    <w:p w14:paraId="58DC23A0" w14:textId="19B1CBED" w:rsidR="00793C48" w:rsidRPr="004F187D" w:rsidRDefault="004F187D" w:rsidP="004F187D">
      <w:pPr>
        <w:pStyle w:val="af9"/>
        <w:numPr>
          <w:ilvl w:val="0"/>
          <w:numId w:val="16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по психолого-педагогической реабилитации или абилитации</w:t>
      </w:r>
    </w:p>
    <w:p w14:paraId="19B9764C" w14:textId="77777777" w:rsidR="004F187D" w:rsidRDefault="004F187D" w:rsidP="00793C4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4.1. Основными направлениями деятельности специалистов,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 xml:space="preserve">ИПРА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F18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2B3782F" w14:textId="77777777" w:rsidR="004F187D" w:rsidRDefault="004F187D" w:rsidP="004F18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187D">
        <w:rPr>
          <w:rFonts w:ascii="Times New Roman" w:hAnsi="Times New Roman" w:cs="Times New Roman"/>
          <w:sz w:val="28"/>
          <w:szCs w:val="28"/>
        </w:rPr>
        <w:t>диагностика (индивидуальная и групповая (скрининг);</w:t>
      </w:r>
    </w:p>
    <w:p w14:paraId="279F948C" w14:textId="77777777" w:rsidR="004F187D" w:rsidRDefault="004F187D" w:rsidP="004F18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87D">
        <w:rPr>
          <w:rFonts w:ascii="Times New Roman" w:hAnsi="Times New Roman" w:cs="Times New Roman"/>
          <w:sz w:val="28"/>
          <w:szCs w:val="28"/>
        </w:rPr>
        <w:t>консультирование (индивидуальное и групповое) всех участников образовательных</w:t>
      </w:r>
      <w:r w:rsidRPr="004F187D">
        <w:rPr>
          <w:rFonts w:ascii="Times New Roman" w:hAnsi="Times New Roman" w:cs="Times New Roman"/>
          <w:sz w:val="28"/>
          <w:szCs w:val="28"/>
        </w:rPr>
        <w:br/>
        <w:t>отношений;</w:t>
      </w:r>
    </w:p>
    <w:p w14:paraId="035988F0" w14:textId="77777777" w:rsidR="004F187D" w:rsidRDefault="004F187D" w:rsidP="004F18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87D">
        <w:rPr>
          <w:rFonts w:ascii="Times New Roman" w:hAnsi="Times New Roman" w:cs="Times New Roman"/>
          <w:sz w:val="28"/>
          <w:szCs w:val="28"/>
        </w:rPr>
        <w:t>коррекционная и развивающая работа (индивидуальная и групповая) специалистами</w:t>
      </w:r>
      <w:r w:rsidRPr="004F187D">
        <w:rPr>
          <w:rFonts w:ascii="Times New Roman" w:hAnsi="Times New Roman" w:cs="Times New Roman"/>
          <w:sz w:val="28"/>
          <w:szCs w:val="28"/>
        </w:rPr>
        <w:br/>
        <w:t>службы сопровождения;</w:t>
      </w:r>
    </w:p>
    <w:p w14:paraId="3B62A28C" w14:textId="270BDAEB" w:rsidR="004F187D" w:rsidRDefault="004F187D" w:rsidP="004F18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87D">
        <w:rPr>
          <w:rFonts w:ascii="Times New Roman" w:hAnsi="Times New Roman" w:cs="Times New Roman"/>
          <w:sz w:val="28"/>
          <w:szCs w:val="28"/>
        </w:rPr>
        <w:t>психологическое просвещение и образование: формирование психологической</w:t>
      </w:r>
      <w:r w:rsidRPr="004F187D">
        <w:rPr>
          <w:rFonts w:ascii="Times New Roman" w:hAnsi="Times New Roman" w:cs="Times New Roman"/>
          <w:sz w:val="28"/>
          <w:szCs w:val="28"/>
        </w:rPr>
        <w:br/>
        <w:t>культуры, развитие психолого-педагогической компетентности обучающихся и их</w:t>
      </w:r>
      <w:r w:rsidRPr="004F187D">
        <w:rPr>
          <w:rFonts w:ascii="Times New Roman" w:hAnsi="Times New Roman" w:cs="Times New Roman"/>
          <w:sz w:val="28"/>
          <w:szCs w:val="28"/>
        </w:rPr>
        <w:br/>
        <w:t>родителей (законных представителей).</w:t>
      </w:r>
    </w:p>
    <w:p w14:paraId="403C4885" w14:textId="7391C8EA" w:rsidR="004F187D" w:rsidRDefault="004F187D" w:rsidP="004F187D">
      <w:pPr>
        <w:pStyle w:val="af9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87D">
        <w:rPr>
          <w:rFonts w:ascii="Times New Roman" w:hAnsi="Times New Roman" w:cs="Times New Roman"/>
          <w:b/>
          <w:bCs/>
          <w:sz w:val="28"/>
          <w:szCs w:val="28"/>
        </w:rPr>
        <w:t>Этапы составления плана мероприятий по психолого-педагогической</w:t>
      </w:r>
      <w:r w:rsidRPr="004F187D">
        <w:rPr>
          <w:rFonts w:ascii="Times New Roman" w:hAnsi="Times New Roman" w:cs="Times New Roman"/>
          <w:b/>
          <w:bCs/>
          <w:sz w:val="28"/>
          <w:szCs w:val="28"/>
        </w:rPr>
        <w:br/>
        <w:t>реабилитации или абилитации</w:t>
      </w:r>
    </w:p>
    <w:p w14:paraId="2477418F" w14:textId="77777777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Реализация мероприятий специалистами Учреждения предусмотренных в ИПРА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выстраивается на основании плана мероприятий, который включает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этапов:</w:t>
      </w:r>
    </w:p>
    <w:p w14:paraId="49316955" w14:textId="7CA01DC0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5.1.Предварительный этап (изучение документации, личных дел, изучение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окружения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87D">
        <w:rPr>
          <w:rFonts w:ascii="Times New Roman" w:hAnsi="Times New Roman" w:cs="Times New Roman"/>
          <w:sz w:val="28"/>
          <w:szCs w:val="28"/>
        </w:rPr>
        <w:t>нка (с кем общается дома, в школе и внешние связи)).</w:t>
      </w:r>
    </w:p>
    <w:p w14:paraId="2A0BBB64" w14:textId="5DB34449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5.2 Диагностический этап (диагностические исследования (наблюдение,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тесты с целю выявления эмоционально-личностных особенностей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87D">
        <w:rPr>
          <w:rFonts w:ascii="Times New Roman" w:hAnsi="Times New Roman" w:cs="Times New Roman"/>
          <w:sz w:val="28"/>
          <w:szCs w:val="28"/>
        </w:rPr>
        <w:t>нка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зоны ближайшего развития).</w:t>
      </w:r>
    </w:p>
    <w:p w14:paraId="677C377C" w14:textId="77777777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5.3. Коррекционно-развивающий этап (улучшение психического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коррекция эмоционально-волевой и познавательной сфер, получение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социализации и профориентации).</w:t>
      </w:r>
    </w:p>
    <w:p w14:paraId="62A42479" w14:textId="21FCFD9B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5.4. Заключительный этап (анализ результатов эффективности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87D">
        <w:rPr>
          <w:rFonts w:ascii="Times New Roman" w:hAnsi="Times New Roman" w:cs="Times New Roman"/>
          <w:sz w:val="28"/>
          <w:szCs w:val="28"/>
        </w:rPr>
        <w:t>нной работы).</w:t>
      </w:r>
    </w:p>
    <w:p w14:paraId="69E8DC4D" w14:textId="3E1A1C78" w:rsidR="004F187D" w:rsidRPr="004F187D" w:rsidRDefault="004F187D" w:rsidP="004F187D">
      <w:pPr>
        <w:pStyle w:val="af9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87D">
        <w:rPr>
          <w:rFonts w:ascii="Times New Roman" w:hAnsi="Times New Roman" w:cs="Times New Roman"/>
          <w:b/>
          <w:bCs/>
          <w:sz w:val="28"/>
          <w:szCs w:val="28"/>
        </w:rPr>
        <w:t>Порядок разработки и утверждения плана мероприятий по психолого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F187D">
        <w:rPr>
          <w:rFonts w:ascii="Times New Roman" w:hAnsi="Times New Roman" w:cs="Times New Roman"/>
          <w:b/>
          <w:bCs/>
          <w:sz w:val="28"/>
          <w:szCs w:val="28"/>
        </w:rPr>
        <w:t>педагогической реабилитации или абилитации</w:t>
      </w:r>
    </w:p>
    <w:p w14:paraId="738B2F63" w14:textId="77777777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 xml:space="preserve">Порядок реализации индивидуальной программы реабилитации или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F187D">
        <w:rPr>
          <w:rFonts w:ascii="Times New Roman" w:hAnsi="Times New Roman" w:cs="Times New Roman"/>
          <w:sz w:val="28"/>
          <w:szCs w:val="28"/>
        </w:rPr>
        <w:t>билитации ребенка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87D">
        <w:rPr>
          <w:rFonts w:ascii="Times New Roman" w:hAnsi="Times New Roman" w:cs="Times New Roman"/>
          <w:sz w:val="28"/>
          <w:szCs w:val="28"/>
        </w:rPr>
        <w:t>инвалида (ИПРА) по психолого-педагогической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или 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(Приложение 2) рассматривается на заседании ППК.</w:t>
      </w:r>
    </w:p>
    <w:p w14:paraId="101F65A4" w14:textId="77777777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Порядок реализации индивидуальной программы реабилитации или абилитации ребенка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87D">
        <w:rPr>
          <w:rFonts w:ascii="Times New Roman" w:hAnsi="Times New Roman" w:cs="Times New Roman"/>
          <w:sz w:val="28"/>
          <w:szCs w:val="28"/>
        </w:rPr>
        <w:t>инвалида (ИПРА) по психолого-педагогической реабилитации или 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согласовывается с родителями (законными представителями) обучающегося,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14:paraId="2A4D01FF" w14:textId="77777777" w:rsidR="004F187D" w:rsidRDefault="004F187D" w:rsidP="004F18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Все изменения, дополнения, вносимые специалистами в течение периода реабилитации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абилитации, должны быть согласованы с членами ППК.</w:t>
      </w:r>
    </w:p>
    <w:p w14:paraId="60761E50" w14:textId="025336DF" w:rsidR="003A79E3" w:rsidRDefault="004F187D" w:rsidP="003A79E3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87D">
        <w:rPr>
          <w:rFonts w:ascii="Times New Roman" w:hAnsi="Times New Roman" w:cs="Times New Roman"/>
          <w:b/>
          <w:bCs/>
          <w:sz w:val="28"/>
          <w:szCs w:val="28"/>
        </w:rPr>
        <w:t>7. Компетенция и ответственность специалистов образовательного учреждения</w:t>
      </w:r>
    </w:p>
    <w:p w14:paraId="16109A26" w14:textId="192D49B7" w:rsidR="004F187D" w:rsidRDefault="004F187D" w:rsidP="003A79E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87D">
        <w:rPr>
          <w:rFonts w:ascii="Times New Roman" w:hAnsi="Times New Roman" w:cs="Times New Roman"/>
          <w:sz w:val="28"/>
          <w:szCs w:val="28"/>
        </w:rPr>
        <w:t>Специалисты службы сопровождения несут ответственность за свою деятельность согласно</w:t>
      </w:r>
      <w:r w:rsidR="003A79E3">
        <w:rPr>
          <w:rFonts w:ascii="Times New Roman" w:hAnsi="Times New Roman" w:cs="Times New Roman"/>
          <w:sz w:val="28"/>
          <w:szCs w:val="28"/>
        </w:rPr>
        <w:t xml:space="preserve"> </w:t>
      </w:r>
      <w:r w:rsidRPr="004F187D">
        <w:rPr>
          <w:rFonts w:ascii="Times New Roman" w:hAnsi="Times New Roman" w:cs="Times New Roman"/>
          <w:sz w:val="28"/>
          <w:szCs w:val="28"/>
        </w:rPr>
        <w:t>своим должностным обязанностям.</w:t>
      </w:r>
    </w:p>
    <w:p w14:paraId="5B4D288F" w14:textId="77777777" w:rsidR="007A3FB7" w:rsidRDefault="007A3FB7" w:rsidP="003A79E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E47A766" w14:textId="77777777" w:rsidR="007A3FB7" w:rsidRDefault="007A3FB7" w:rsidP="003A79E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26610E3" w14:textId="77777777" w:rsidR="007A3FB7" w:rsidRDefault="007A3FB7" w:rsidP="003A79E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4165EB4" w14:textId="77777777" w:rsidR="007A3FB7" w:rsidRPr="00982682" w:rsidRDefault="007A3FB7" w:rsidP="007A3F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93C037F" w14:textId="1AA65131" w:rsidR="007A3FB7" w:rsidRPr="00982682" w:rsidRDefault="007A3FB7" w:rsidP="007A3F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82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порядке реализации ИПРА</w:t>
      </w:r>
    </w:p>
    <w:p w14:paraId="42F26509" w14:textId="77777777" w:rsidR="007A3FB7" w:rsidRDefault="007A3FB7" w:rsidP="007A3F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9BE44F" w14:textId="77777777" w:rsidR="007A3FB7" w:rsidRDefault="007A3FB7" w:rsidP="007A3F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FB7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7A3FB7">
        <w:rPr>
          <w:rFonts w:ascii="Times New Roman" w:hAnsi="Times New Roman" w:cs="Times New Roman"/>
          <w:b/>
          <w:bCs/>
          <w:sz w:val="24"/>
          <w:szCs w:val="24"/>
        </w:rPr>
        <w:br/>
        <w:t>регистрации выписок ИПРА</w:t>
      </w:r>
    </w:p>
    <w:p w14:paraId="6A157EB2" w14:textId="77777777" w:rsidR="007A3FB7" w:rsidRPr="007A3FB7" w:rsidRDefault="007A3FB7" w:rsidP="007A3F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50"/>
        <w:gridCol w:w="1457"/>
        <w:gridCol w:w="1456"/>
        <w:gridCol w:w="1457"/>
        <w:gridCol w:w="1456"/>
        <w:gridCol w:w="1457"/>
      </w:tblGrid>
      <w:tr w:rsidR="007A3FB7" w:rsidRPr="00451994" w14:paraId="7AB50CBF" w14:textId="0ED3B620" w:rsidTr="004519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7E3E" w14:textId="77777777" w:rsidR="007A3FB7" w:rsidRPr="007A3FB7" w:rsidRDefault="007A3FB7" w:rsidP="007A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7A3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91E6" w14:textId="500B6BAD" w:rsidR="007A3FB7" w:rsidRPr="00451994" w:rsidRDefault="007A3FB7" w:rsidP="007A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ребенка-инвалида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FEAB" w14:textId="6D7533E3" w:rsidR="007A3FB7" w:rsidRPr="007A3FB7" w:rsidRDefault="007A3FB7" w:rsidP="007A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 w:rsidRPr="007A3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поступления</w:t>
            </w:r>
            <w:r w:rsidRPr="00451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выписки</w:t>
            </w:r>
            <w:r w:rsidRPr="007A3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ИПРА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068" w14:textId="434A1E87" w:rsidR="007A3FB7" w:rsidRPr="007A3FB7" w:rsidRDefault="007A3FB7" w:rsidP="007A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 ИПРА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5143" w14:textId="037D6DE7" w:rsidR="007A3FB7" w:rsidRPr="007A3FB7" w:rsidRDefault="007A3FB7" w:rsidP="007A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 приказа о зачислении на обучение по общеобразовательной программе/АООП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0C9E" w14:textId="7A6495C1" w:rsidR="007A3FB7" w:rsidRPr="007A3FB7" w:rsidRDefault="007A3FB7" w:rsidP="007A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 протокола ППк о разработке плана мероприятий по реализации ИПРА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651" w14:textId="15E10AC9" w:rsidR="007A3FB7" w:rsidRPr="00451994" w:rsidRDefault="007A3FB7" w:rsidP="007A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 протокола ППк о выполнении плана мероприятий по реализации ИПРА</w:t>
            </w:r>
          </w:p>
        </w:tc>
      </w:tr>
      <w:tr w:rsidR="007A3FB7" w:rsidRPr="007A3FB7" w14:paraId="53CDDEF2" w14:textId="463F5036" w:rsidTr="004519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544" w14:textId="2C630127" w:rsidR="007A3FB7" w:rsidRPr="007A3FB7" w:rsidRDefault="007A3FB7" w:rsidP="007A3F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9C9" w14:textId="77777777" w:rsidR="007A3FB7" w:rsidRPr="007A3FB7" w:rsidRDefault="007A3FB7" w:rsidP="007A3F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0825" w14:textId="377DEC30" w:rsidR="007A3FB7" w:rsidRPr="007A3FB7" w:rsidRDefault="007A3FB7" w:rsidP="007A3F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5F32DE3" w14:textId="77777777" w:rsidR="007A3FB7" w:rsidRPr="007A3FB7" w:rsidRDefault="007A3FB7" w:rsidP="007A3F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  <w:hideMark/>
          </w:tcPr>
          <w:p w14:paraId="1D342B05" w14:textId="77777777" w:rsidR="007A3FB7" w:rsidRPr="007A3FB7" w:rsidRDefault="007A3FB7" w:rsidP="007A3F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14:paraId="74BEB90B" w14:textId="0F4907FF" w:rsidR="007A3FB7" w:rsidRPr="007A3FB7" w:rsidRDefault="007A3FB7" w:rsidP="007A3F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5F4F8EB" w14:textId="77777777" w:rsidR="007A3FB7" w:rsidRPr="007A3FB7" w:rsidRDefault="007A3FB7" w:rsidP="007A3F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B7" w:rsidRPr="007A3FB7" w14:paraId="05AC1F8E" w14:textId="21FE05EC" w:rsidTr="004519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ECF" w14:textId="471877C7" w:rsidR="007A3FB7" w:rsidRPr="007A3FB7" w:rsidRDefault="007A3FB7" w:rsidP="007A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30FA74" w14:textId="77777777" w:rsidR="007A3FB7" w:rsidRPr="007A3FB7" w:rsidRDefault="007A3FB7" w:rsidP="007A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  <w:hideMark/>
          </w:tcPr>
          <w:p w14:paraId="311ADD52" w14:textId="061657BF" w:rsidR="007A3FB7" w:rsidRPr="007A3FB7" w:rsidRDefault="007A3FB7" w:rsidP="007A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14:paraId="6EA96F9F" w14:textId="77777777" w:rsidR="007A3FB7" w:rsidRPr="007A3FB7" w:rsidRDefault="007A3FB7" w:rsidP="007A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  <w:hideMark/>
          </w:tcPr>
          <w:p w14:paraId="752C28FC" w14:textId="77777777" w:rsidR="007A3FB7" w:rsidRPr="007A3FB7" w:rsidRDefault="007A3FB7" w:rsidP="007A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14:paraId="74FF6AAB" w14:textId="3062F8F9" w:rsidR="007A3FB7" w:rsidRPr="007A3FB7" w:rsidRDefault="007A3FB7" w:rsidP="007A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935EB34" w14:textId="77777777" w:rsidR="007A3FB7" w:rsidRPr="007A3FB7" w:rsidRDefault="007A3FB7" w:rsidP="007A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0F568" w14:textId="77777777" w:rsidR="007A3FB7" w:rsidRDefault="007A3FB7" w:rsidP="007A3FB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A1D8E3" w14:textId="77777777" w:rsidR="007A3FB7" w:rsidRDefault="007A3FB7" w:rsidP="007A3F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57FC3" w14:textId="07F01A4F" w:rsidR="00451994" w:rsidRPr="00982682" w:rsidRDefault="00451994" w:rsidP="004519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0231F0E" w14:textId="77777777" w:rsidR="00451994" w:rsidRPr="00982682" w:rsidRDefault="00451994" w:rsidP="004519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82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порядке реализации ИПРА</w:t>
      </w:r>
    </w:p>
    <w:p w14:paraId="5020E2B1" w14:textId="77777777" w:rsidR="00451994" w:rsidRDefault="00451994" w:rsidP="007A3F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E7BBF3" w14:textId="6D5DD27D" w:rsidR="00451994" w:rsidRDefault="00451994" w:rsidP="004519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99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451994">
        <w:rPr>
          <w:rFonts w:ascii="Times New Roman" w:hAnsi="Times New Roman" w:cs="Times New Roman"/>
          <w:b/>
          <w:bCs/>
          <w:sz w:val="24"/>
          <w:szCs w:val="24"/>
        </w:rPr>
        <w:br/>
        <w:t>реализации индивидуальной программы реабилитации или абилитации 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51994">
        <w:rPr>
          <w:rFonts w:ascii="Times New Roman" w:hAnsi="Times New Roman" w:cs="Times New Roman"/>
          <w:b/>
          <w:bCs/>
          <w:sz w:val="24"/>
          <w:szCs w:val="24"/>
        </w:rPr>
        <w:t>инвалида (ИПРА) по психолого-педагогической реабилитации или абилитации</w:t>
      </w:r>
    </w:p>
    <w:p w14:paraId="32EAFF51" w14:textId="77777777" w:rsidR="00451994" w:rsidRDefault="00451994" w:rsidP="0045199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E023E" w14:textId="4F475499" w:rsidR="00451994" w:rsidRPr="006C51C3" w:rsidRDefault="00451994" w:rsidP="00451994">
      <w:pPr>
        <w:pStyle w:val="af9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1C3">
        <w:rPr>
          <w:rFonts w:ascii="Times New Roman" w:hAnsi="Times New Roman" w:cs="Times New Roman"/>
          <w:sz w:val="24"/>
          <w:szCs w:val="24"/>
        </w:rPr>
        <w:t xml:space="preserve">Выписка поступает в  </w:t>
      </w:r>
      <w:r w:rsidR="006C51C3" w:rsidRPr="006C51C3">
        <w:rPr>
          <w:rFonts w:ascii="Times New Roman" w:hAnsi="Times New Roman" w:cs="Times New Roman"/>
          <w:sz w:val="24"/>
          <w:szCs w:val="24"/>
        </w:rPr>
        <w:t xml:space="preserve">МОУ среднюю общеобразовательную школу №2 г Малоярославца имени А.Н. Радищева </w:t>
      </w:r>
      <w:r w:rsidRPr="006C51C3">
        <w:rPr>
          <w:rFonts w:ascii="Times New Roman" w:hAnsi="Times New Roman" w:cs="Times New Roman"/>
          <w:sz w:val="24"/>
          <w:szCs w:val="24"/>
        </w:rPr>
        <w:t>(далее - ОО) и регистрируется в журнале регистрации выписок из ИПРА социальным педагогом ОО.</w:t>
      </w:r>
    </w:p>
    <w:p w14:paraId="6D7D1F3E" w14:textId="77777777" w:rsidR="00451994" w:rsidRDefault="00451994" w:rsidP="00451994">
      <w:pPr>
        <w:pStyle w:val="af9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ОО </w:t>
      </w:r>
      <w:r w:rsidRPr="00451994">
        <w:rPr>
          <w:rFonts w:ascii="Times New Roman" w:hAnsi="Times New Roman" w:cs="Times New Roman"/>
          <w:sz w:val="24"/>
          <w:szCs w:val="24"/>
        </w:rPr>
        <w:t>в 3-дневный срок с даты оповещения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Выписки в целях реализации предусмотренных ИПРА ребенка-инвалида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реабилитационных или абилитационных мероприятий организует работу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перечня мероприятий, с указанием исполнителей и сроков исполнения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56E6" w14:textId="77777777" w:rsidR="00451994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- знакомят родителей (законных представителей) с выпиской из ИПРА,</w:t>
      </w:r>
    </w:p>
    <w:p w14:paraId="6D5190FA" w14:textId="77777777" w:rsidR="00451994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- родители (законные представители) подписывают согласие или отказ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предоставлении психолого-педагогической помощи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учреждением;</w:t>
      </w:r>
    </w:p>
    <w:p w14:paraId="06FABFCD" w14:textId="77777777" w:rsidR="00451994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- в случае согласия, образовательное учреждение разрабатывает на психолого-педагогическом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консилиуме план мероприятий психолого-педагогической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реабилитации или абилитации, предусмотренных ИПРА ребёнка-инвалида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(Приложение 3);</w:t>
      </w:r>
    </w:p>
    <w:p w14:paraId="4DA2856F" w14:textId="77777777" w:rsidR="00451994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- специалисты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1994">
        <w:rPr>
          <w:rFonts w:ascii="Times New Roman" w:hAnsi="Times New Roman" w:cs="Times New Roman"/>
          <w:sz w:val="24"/>
          <w:szCs w:val="24"/>
        </w:rPr>
        <w:t xml:space="preserve"> в процессе реализации плана мероприятий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994">
        <w:rPr>
          <w:rFonts w:ascii="Times New Roman" w:hAnsi="Times New Roman" w:cs="Times New Roman"/>
          <w:sz w:val="24"/>
          <w:szCs w:val="24"/>
        </w:rPr>
        <w:t>педагогической реабилитации или абилитации, предусмотренных ИПРА ребёнка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994">
        <w:rPr>
          <w:rFonts w:ascii="Times New Roman" w:hAnsi="Times New Roman" w:cs="Times New Roman"/>
          <w:sz w:val="24"/>
          <w:szCs w:val="24"/>
        </w:rPr>
        <w:t>инвалида заполняют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мониторинговую карту индивидуального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994">
        <w:rPr>
          <w:rFonts w:ascii="Times New Roman" w:hAnsi="Times New Roman" w:cs="Times New Roman"/>
          <w:sz w:val="24"/>
          <w:szCs w:val="24"/>
        </w:rPr>
        <w:t>педагогического сопровождения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(ребёнка-инвалида)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плана мероприятий психолого-педагогической реабилитации или абилитации,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предусмотренных ИПРА инвалида (ребёнка-инвалида) (Приложение №4)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51994">
        <w:rPr>
          <w:rFonts w:ascii="Times New Roman" w:hAnsi="Times New Roman" w:cs="Times New Roman"/>
          <w:sz w:val="24"/>
          <w:szCs w:val="24"/>
        </w:rPr>
        <w:t xml:space="preserve"> формализация разработанного специалистами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1994">
        <w:rPr>
          <w:rFonts w:ascii="Times New Roman" w:hAnsi="Times New Roman" w:cs="Times New Roman"/>
          <w:sz w:val="24"/>
          <w:szCs w:val="24"/>
        </w:rPr>
        <w:t xml:space="preserve"> плана мероприятий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994">
        <w:rPr>
          <w:rFonts w:ascii="Times New Roman" w:hAnsi="Times New Roman" w:cs="Times New Roman"/>
          <w:sz w:val="24"/>
          <w:szCs w:val="24"/>
        </w:rPr>
        <w:t>педагогической реабилитации или абилитации, предусмотренных ИПРА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994">
        <w:rPr>
          <w:rFonts w:ascii="Times New Roman" w:hAnsi="Times New Roman" w:cs="Times New Roman"/>
          <w:sz w:val="24"/>
          <w:szCs w:val="24"/>
        </w:rPr>
        <w:t>инвалида приказом директора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1994">
        <w:rPr>
          <w:rFonts w:ascii="Times New Roman" w:hAnsi="Times New Roman" w:cs="Times New Roman"/>
          <w:sz w:val="24"/>
          <w:szCs w:val="24"/>
        </w:rPr>
        <w:t>;</w:t>
      </w:r>
    </w:p>
    <w:p w14:paraId="40221CD0" w14:textId="77777777" w:rsidR="00451994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- срок исполнения мероприятий не должен превышать срока действия ИПРА;</w:t>
      </w:r>
    </w:p>
    <w:p w14:paraId="6F59F5C3" w14:textId="77777777" w:rsidR="00451994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- в случае, если срок действия ИПРА ребенка-инвалида до достижения возраста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лет, план мероприятий психолого-педагогической реабилитации или абилитации,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 xml:space="preserve">предусмотренных ИПРА </w:t>
      </w:r>
      <w:r w:rsidRPr="00451994">
        <w:rPr>
          <w:rFonts w:ascii="Times New Roman" w:hAnsi="Times New Roman" w:cs="Times New Roman"/>
          <w:sz w:val="24"/>
          <w:szCs w:val="24"/>
        </w:rPr>
        <w:lastRenderedPageBreak/>
        <w:t>ребёнка-инвалида разрабатывается на весь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обучения в образовательной организации и корректируется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результатами достижения ребенка-инвалида, передается в иную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организацию вместе с выпиской из ИПРА;</w:t>
      </w:r>
    </w:p>
    <w:p w14:paraId="7758251A" w14:textId="77777777" w:rsidR="00451994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94">
        <w:rPr>
          <w:rFonts w:ascii="Times New Roman" w:hAnsi="Times New Roman" w:cs="Times New Roman"/>
          <w:sz w:val="24"/>
          <w:szCs w:val="24"/>
        </w:rPr>
        <w:t>- выписка из ИПРА, как и согласие (отказ)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94">
        <w:rPr>
          <w:rFonts w:ascii="Times New Roman" w:hAnsi="Times New Roman" w:cs="Times New Roman"/>
          <w:sz w:val="24"/>
          <w:szCs w:val="24"/>
        </w:rPr>
        <w:t>хранятся в личном деле ребенка - инвалида, а копия используется в работе.</w:t>
      </w:r>
    </w:p>
    <w:p w14:paraId="7D247106" w14:textId="4A35F467" w:rsidR="00451994" w:rsidRPr="006C51C3" w:rsidRDefault="00451994" w:rsidP="00451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1C3">
        <w:rPr>
          <w:rFonts w:ascii="Times New Roman" w:hAnsi="Times New Roman" w:cs="Times New Roman"/>
          <w:sz w:val="24"/>
          <w:szCs w:val="24"/>
        </w:rPr>
        <w:t>4. Информация о выполнении мероприятий, предусмотренных ИПРА ребенка-инвалида,</w:t>
      </w:r>
      <w:r w:rsidRPr="006C51C3">
        <w:rPr>
          <w:rFonts w:ascii="Times New Roman" w:hAnsi="Times New Roman" w:cs="Times New Roman"/>
          <w:sz w:val="24"/>
          <w:szCs w:val="24"/>
        </w:rPr>
        <w:br/>
        <w:t>передаются образовательным учреждением специалисту отдела образования и</w:t>
      </w:r>
      <w:r w:rsidRPr="006C51C3">
        <w:rPr>
          <w:rFonts w:ascii="Times New Roman" w:hAnsi="Times New Roman" w:cs="Times New Roman"/>
          <w:sz w:val="24"/>
          <w:szCs w:val="24"/>
        </w:rPr>
        <w:br/>
        <w:t>молодежной политики администрации района не позднее одного месяца до окончания</w:t>
      </w:r>
      <w:r w:rsidRPr="006C51C3">
        <w:rPr>
          <w:rFonts w:ascii="Times New Roman" w:hAnsi="Times New Roman" w:cs="Times New Roman"/>
          <w:sz w:val="24"/>
          <w:szCs w:val="24"/>
        </w:rPr>
        <w:br/>
        <w:t>срока действия ИПРА ребенка-инвалида по установленной форме (Приложение №5).</w:t>
      </w:r>
    </w:p>
    <w:sectPr w:rsidR="00451994" w:rsidRPr="006C51C3">
      <w:pgSz w:w="11906" w:h="16838"/>
      <w:pgMar w:top="737" w:right="567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60AB" w14:textId="77777777" w:rsidR="00010769" w:rsidRDefault="00010769">
      <w:pPr>
        <w:spacing w:after="0" w:line="240" w:lineRule="auto"/>
      </w:pPr>
      <w:r>
        <w:separator/>
      </w:r>
    </w:p>
  </w:endnote>
  <w:endnote w:type="continuationSeparator" w:id="0">
    <w:p w14:paraId="3CCAF35F" w14:textId="77777777" w:rsidR="00010769" w:rsidRDefault="0001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BA9A" w14:textId="77777777" w:rsidR="00010769" w:rsidRDefault="00010769">
      <w:pPr>
        <w:spacing w:after="0" w:line="240" w:lineRule="auto"/>
      </w:pPr>
      <w:r>
        <w:separator/>
      </w:r>
    </w:p>
  </w:footnote>
  <w:footnote w:type="continuationSeparator" w:id="0">
    <w:p w14:paraId="059D190A" w14:textId="77777777" w:rsidR="00010769" w:rsidRDefault="0001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570"/>
    <w:multiLevelType w:val="hybridMultilevel"/>
    <w:tmpl w:val="EC307DA2"/>
    <w:lvl w:ilvl="0" w:tplc="46A238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7622E7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A0012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32C273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BD282F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0CA5B4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7745E9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CF45DB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3469E6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258E"/>
    <w:multiLevelType w:val="multilevel"/>
    <w:tmpl w:val="D6CC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7C32A4"/>
    <w:multiLevelType w:val="multilevel"/>
    <w:tmpl w:val="D6CC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2A35EE"/>
    <w:multiLevelType w:val="hybridMultilevel"/>
    <w:tmpl w:val="5BC28B0C"/>
    <w:lvl w:ilvl="0" w:tplc="EAE03D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EBE23A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7DCE94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C06314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D4A625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5447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2DE92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ACAB3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40C479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D23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E619DA"/>
    <w:multiLevelType w:val="hybridMultilevel"/>
    <w:tmpl w:val="EF3EE7B6"/>
    <w:lvl w:ilvl="0" w:tplc="DC52F1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E5A3B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4D650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1EA9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52F2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6747E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E232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32A2A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F564F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1092FEE"/>
    <w:multiLevelType w:val="hybridMultilevel"/>
    <w:tmpl w:val="06D0B89A"/>
    <w:lvl w:ilvl="0" w:tplc="6808968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E723B2A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</w:rPr>
    </w:lvl>
    <w:lvl w:ilvl="2" w:tplc="4E9ABCB0">
      <w:start w:val="1"/>
      <w:numFmt w:val="bullet"/>
      <w:lvlText w:val="§"/>
      <w:lvlJc w:val="left"/>
      <w:pPr>
        <w:ind w:left="1811" w:hanging="360"/>
      </w:pPr>
      <w:rPr>
        <w:rFonts w:ascii="Wingdings" w:eastAsia="Wingdings" w:hAnsi="Wingdings" w:cs="Wingdings" w:hint="default"/>
      </w:rPr>
    </w:lvl>
    <w:lvl w:ilvl="3" w:tplc="28022114">
      <w:start w:val="1"/>
      <w:numFmt w:val="bullet"/>
      <w:lvlText w:val="·"/>
      <w:lvlJc w:val="left"/>
      <w:pPr>
        <w:ind w:left="2531" w:hanging="360"/>
      </w:pPr>
      <w:rPr>
        <w:rFonts w:ascii="Symbol" w:eastAsia="Symbol" w:hAnsi="Symbol" w:cs="Symbol" w:hint="default"/>
      </w:rPr>
    </w:lvl>
    <w:lvl w:ilvl="4" w:tplc="56AC6D5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 w:hint="default"/>
      </w:rPr>
    </w:lvl>
    <w:lvl w:ilvl="5" w:tplc="AA5C0C76">
      <w:start w:val="1"/>
      <w:numFmt w:val="bullet"/>
      <w:lvlText w:val="§"/>
      <w:lvlJc w:val="left"/>
      <w:pPr>
        <w:ind w:left="3971" w:hanging="360"/>
      </w:pPr>
      <w:rPr>
        <w:rFonts w:ascii="Wingdings" w:eastAsia="Wingdings" w:hAnsi="Wingdings" w:cs="Wingdings" w:hint="default"/>
      </w:rPr>
    </w:lvl>
    <w:lvl w:ilvl="6" w:tplc="7BFCD1EE">
      <w:start w:val="1"/>
      <w:numFmt w:val="bullet"/>
      <w:lvlText w:val="·"/>
      <w:lvlJc w:val="left"/>
      <w:pPr>
        <w:ind w:left="4691" w:hanging="360"/>
      </w:pPr>
      <w:rPr>
        <w:rFonts w:ascii="Symbol" w:eastAsia="Symbol" w:hAnsi="Symbol" w:cs="Symbol" w:hint="default"/>
      </w:rPr>
    </w:lvl>
    <w:lvl w:ilvl="7" w:tplc="25101EF6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 w:hint="default"/>
      </w:rPr>
    </w:lvl>
    <w:lvl w:ilvl="8" w:tplc="1ACA0594">
      <w:start w:val="1"/>
      <w:numFmt w:val="bullet"/>
      <w:lvlText w:val="§"/>
      <w:lvlJc w:val="left"/>
      <w:pPr>
        <w:ind w:left="6131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12E5068"/>
    <w:multiLevelType w:val="hybridMultilevel"/>
    <w:tmpl w:val="BEA8DACC"/>
    <w:lvl w:ilvl="0" w:tplc="43E4F7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55E158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26CC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CD0C5F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36030D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DB6920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EA6648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90927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CE5C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34115E"/>
    <w:multiLevelType w:val="hybridMultilevel"/>
    <w:tmpl w:val="F60A6010"/>
    <w:lvl w:ilvl="0" w:tplc="DBFACA0A">
      <w:start w:val="1"/>
      <w:numFmt w:val="decimal"/>
      <w:lvlText w:val="%1."/>
      <w:lvlJc w:val="left"/>
      <w:pPr>
        <w:ind w:left="709" w:hanging="360"/>
      </w:pPr>
    </w:lvl>
    <w:lvl w:ilvl="1" w:tplc="6A62CB4E">
      <w:start w:val="1"/>
      <w:numFmt w:val="lowerLetter"/>
      <w:lvlText w:val="%2."/>
      <w:lvlJc w:val="left"/>
      <w:pPr>
        <w:ind w:left="1429" w:hanging="360"/>
      </w:pPr>
    </w:lvl>
    <w:lvl w:ilvl="2" w:tplc="F758A206">
      <w:start w:val="1"/>
      <w:numFmt w:val="lowerRoman"/>
      <w:lvlText w:val="%3."/>
      <w:lvlJc w:val="right"/>
      <w:pPr>
        <w:ind w:left="2149" w:hanging="180"/>
      </w:pPr>
    </w:lvl>
    <w:lvl w:ilvl="3" w:tplc="4CBE85BE">
      <w:start w:val="1"/>
      <w:numFmt w:val="decimal"/>
      <w:lvlText w:val="%4."/>
      <w:lvlJc w:val="left"/>
      <w:pPr>
        <w:ind w:left="2869" w:hanging="360"/>
      </w:pPr>
    </w:lvl>
    <w:lvl w:ilvl="4" w:tplc="5C7EAB8A">
      <w:start w:val="1"/>
      <w:numFmt w:val="lowerLetter"/>
      <w:lvlText w:val="%5."/>
      <w:lvlJc w:val="left"/>
      <w:pPr>
        <w:ind w:left="3589" w:hanging="360"/>
      </w:pPr>
    </w:lvl>
    <w:lvl w:ilvl="5" w:tplc="78722E26">
      <w:start w:val="1"/>
      <w:numFmt w:val="lowerRoman"/>
      <w:lvlText w:val="%6."/>
      <w:lvlJc w:val="right"/>
      <w:pPr>
        <w:ind w:left="4309" w:hanging="180"/>
      </w:pPr>
    </w:lvl>
    <w:lvl w:ilvl="6" w:tplc="DD48B30A">
      <w:start w:val="1"/>
      <w:numFmt w:val="decimal"/>
      <w:lvlText w:val="%7."/>
      <w:lvlJc w:val="left"/>
      <w:pPr>
        <w:ind w:left="5029" w:hanging="360"/>
      </w:pPr>
    </w:lvl>
    <w:lvl w:ilvl="7" w:tplc="F3221E94">
      <w:start w:val="1"/>
      <w:numFmt w:val="lowerLetter"/>
      <w:lvlText w:val="%8."/>
      <w:lvlJc w:val="left"/>
      <w:pPr>
        <w:ind w:left="5749" w:hanging="360"/>
      </w:pPr>
    </w:lvl>
    <w:lvl w:ilvl="8" w:tplc="90A6D7A8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01F791C"/>
    <w:multiLevelType w:val="hybridMultilevel"/>
    <w:tmpl w:val="19423FF8"/>
    <w:lvl w:ilvl="0" w:tplc="5DFA954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7A0EEC4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D4A66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BB24064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EE840E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5296A10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CC8EDA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B69C133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02ACA9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86E378B"/>
    <w:multiLevelType w:val="hybridMultilevel"/>
    <w:tmpl w:val="00CE1ADA"/>
    <w:lvl w:ilvl="0" w:tplc="A2C4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0513C">
      <w:start w:val="1"/>
      <w:numFmt w:val="lowerLetter"/>
      <w:lvlText w:val="%2."/>
      <w:lvlJc w:val="left"/>
      <w:pPr>
        <w:ind w:left="1440" w:hanging="360"/>
      </w:pPr>
    </w:lvl>
    <w:lvl w:ilvl="2" w:tplc="E0EA26CE">
      <w:start w:val="1"/>
      <w:numFmt w:val="lowerRoman"/>
      <w:lvlText w:val="%3."/>
      <w:lvlJc w:val="right"/>
      <w:pPr>
        <w:ind w:left="2160" w:hanging="180"/>
      </w:pPr>
    </w:lvl>
    <w:lvl w:ilvl="3" w:tplc="0DDE80C4">
      <w:start w:val="1"/>
      <w:numFmt w:val="decimal"/>
      <w:lvlText w:val="%4."/>
      <w:lvlJc w:val="left"/>
      <w:pPr>
        <w:ind w:left="2880" w:hanging="360"/>
      </w:pPr>
    </w:lvl>
    <w:lvl w:ilvl="4" w:tplc="519A1872">
      <w:start w:val="1"/>
      <w:numFmt w:val="lowerLetter"/>
      <w:lvlText w:val="%5."/>
      <w:lvlJc w:val="left"/>
      <w:pPr>
        <w:ind w:left="3600" w:hanging="360"/>
      </w:pPr>
    </w:lvl>
    <w:lvl w:ilvl="5" w:tplc="1216532A">
      <w:start w:val="1"/>
      <w:numFmt w:val="lowerRoman"/>
      <w:lvlText w:val="%6."/>
      <w:lvlJc w:val="right"/>
      <w:pPr>
        <w:ind w:left="4320" w:hanging="180"/>
      </w:pPr>
    </w:lvl>
    <w:lvl w:ilvl="6" w:tplc="E468005C">
      <w:start w:val="1"/>
      <w:numFmt w:val="decimal"/>
      <w:lvlText w:val="%7."/>
      <w:lvlJc w:val="left"/>
      <w:pPr>
        <w:ind w:left="5040" w:hanging="360"/>
      </w:pPr>
    </w:lvl>
    <w:lvl w:ilvl="7" w:tplc="47D4032A">
      <w:start w:val="1"/>
      <w:numFmt w:val="lowerLetter"/>
      <w:lvlText w:val="%8."/>
      <w:lvlJc w:val="left"/>
      <w:pPr>
        <w:ind w:left="5760" w:hanging="360"/>
      </w:pPr>
    </w:lvl>
    <w:lvl w:ilvl="8" w:tplc="A4166A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5071"/>
    <w:multiLevelType w:val="hybridMultilevel"/>
    <w:tmpl w:val="6C383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D3289"/>
    <w:multiLevelType w:val="hybridMultilevel"/>
    <w:tmpl w:val="FAAA0FF0"/>
    <w:lvl w:ilvl="0" w:tplc="DC30C204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903E381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8BD4D1C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7B92FB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88EADE8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4E521D9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5C8CF3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C1B48A9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AB24094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41F452C"/>
    <w:multiLevelType w:val="multilevel"/>
    <w:tmpl w:val="E2F8F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 w15:restartNumberingAfterBreak="0">
    <w:nsid w:val="6A2F6089"/>
    <w:multiLevelType w:val="hybridMultilevel"/>
    <w:tmpl w:val="78A85F06"/>
    <w:lvl w:ilvl="0" w:tplc="D9C891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06057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3207DD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41C64A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7FC529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6A0700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A40982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75E791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FB818B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8821F2"/>
    <w:multiLevelType w:val="multilevel"/>
    <w:tmpl w:val="DD8CC16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79BA2D55"/>
    <w:multiLevelType w:val="hybridMultilevel"/>
    <w:tmpl w:val="8926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665F"/>
    <w:multiLevelType w:val="hybridMultilevel"/>
    <w:tmpl w:val="0DEEC95E"/>
    <w:lvl w:ilvl="0" w:tplc="A1E8E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FA33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A4CB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A075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72532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888F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DADB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9E34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B4A9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16"/>
    <w:rsid w:val="00010769"/>
    <w:rsid w:val="001F27F5"/>
    <w:rsid w:val="001F7516"/>
    <w:rsid w:val="003A79E3"/>
    <w:rsid w:val="00451994"/>
    <w:rsid w:val="004F187D"/>
    <w:rsid w:val="006755B0"/>
    <w:rsid w:val="006B335D"/>
    <w:rsid w:val="006C1E45"/>
    <w:rsid w:val="006C51C3"/>
    <w:rsid w:val="00770BAF"/>
    <w:rsid w:val="00793C48"/>
    <w:rsid w:val="007A3FB7"/>
    <w:rsid w:val="008B6896"/>
    <w:rsid w:val="00917F92"/>
    <w:rsid w:val="00981708"/>
    <w:rsid w:val="009F5182"/>
    <w:rsid w:val="00B8496F"/>
    <w:rsid w:val="00CE30C4"/>
    <w:rsid w:val="00D31AAC"/>
    <w:rsid w:val="00E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B6F"/>
  <w15:docId w15:val="{6922CEE2-1121-454F-A28D-B163C3C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9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26621</dc:creator>
  <cp:keywords/>
  <dc:description/>
  <cp:lastModifiedBy>Пользователь</cp:lastModifiedBy>
  <cp:revision>20</cp:revision>
  <dcterms:created xsi:type="dcterms:W3CDTF">2022-11-07T15:35:00Z</dcterms:created>
  <dcterms:modified xsi:type="dcterms:W3CDTF">2023-10-18T14:09:00Z</dcterms:modified>
</cp:coreProperties>
</file>